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D5440" w14:textId="0FDF88B7" w:rsidR="00225458" w:rsidRDefault="008F5D10" w:rsidP="008F5D10">
      <w:pPr>
        <w:spacing w:before="19"/>
        <w:ind w:left="119" w:right="160"/>
        <w:jc w:val="center"/>
        <w:rPr>
          <w:rFonts w:asciiTheme="minorHAnsi" w:hAnsiTheme="minorHAnsi"/>
          <w:bCs/>
          <w:sz w:val="20"/>
          <w:szCs w:val="28"/>
        </w:rPr>
      </w:pPr>
      <w:r w:rsidRPr="00EB24EF">
        <w:rPr>
          <w:noProof/>
          <w:sz w:val="24"/>
          <w:szCs w:val="28"/>
          <w:lang w:eastAsia="ru-RU"/>
        </w:rPr>
        <w:drawing>
          <wp:inline distT="0" distB="0" distL="0" distR="0" wp14:anchorId="0D8C82CA" wp14:editId="39042DDF">
            <wp:extent cx="746760" cy="695325"/>
            <wp:effectExtent l="0" t="0" r="0" b="9525"/>
            <wp:docPr id="4" name="image6.jpg" descr="F:\Kilim Dolayi\logo bugeac kilim 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 descr="F:\Kilim Dolayi\logo bugeac kilim 1.jpg"/>
                    <pic:cNvPicPr preferRelativeResize="0"/>
                  </pic:nvPicPr>
                  <pic:blipFill>
                    <a:blip r:embed="rId5" cstate="print"/>
                    <a:srcRect l="20339" t="10378" r="18644" b="11389"/>
                    <a:stretch>
                      <a:fillRect/>
                    </a:stretch>
                  </pic:blipFill>
                  <pic:spPr>
                    <a:xfrm>
                      <a:off x="0" y="0"/>
                      <a:ext cx="750729" cy="6990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9372D10" w14:textId="56F475C1" w:rsidR="00225458" w:rsidRDefault="00225458" w:rsidP="005E5A3E">
      <w:pPr>
        <w:spacing w:before="19"/>
        <w:ind w:left="119" w:right="160"/>
        <w:jc w:val="both"/>
        <w:rPr>
          <w:rFonts w:asciiTheme="minorHAnsi" w:hAnsiTheme="minorHAnsi"/>
          <w:bCs/>
          <w:sz w:val="20"/>
          <w:szCs w:val="28"/>
        </w:rPr>
      </w:pPr>
    </w:p>
    <w:p w14:paraId="7B56605A" w14:textId="3BBB4479" w:rsidR="00225458" w:rsidRDefault="00225458" w:rsidP="005E5A3E">
      <w:pPr>
        <w:spacing w:before="19"/>
        <w:ind w:left="119" w:right="160"/>
        <w:jc w:val="both"/>
        <w:rPr>
          <w:rFonts w:asciiTheme="minorHAnsi" w:hAnsiTheme="minorHAnsi"/>
          <w:bCs/>
          <w:sz w:val="20"/>
          <w:szCs w:val="28"/>
        </w:rPr>
      </w:pPr>
    </w:p>
    <w:p w14:paraId="11FA1806" w14:textId="3650DB29" w:rsidR="00C654F1" w:rsidRDefault="00E0259B" w:rsidP="008F5D10">
      <w:pPr>
        <w:spacing w:before="19"/>
        <w:ind w:right="160"/>
        <w:rPr>
          <w:sz w:val="28"/>
        </w:rPr>
      </w:pPr>
      <w:r>
        <w:rPr>
          <w:sz w:val="28"/>
        </w:rPr>
        <w:t>Прием</w:t>
      </w:r>
      <w:r>
        <w:rPr>
          <w:spacing w:val="-4"/>
          <w:sz w:val="28"/>
        </w:rPr>
        <w:t xml:space="preserve"> </w:t>
      </w:r>
      <w:r>
        <w:rPr>
          <w:sz w:val="28"/>
        </w:rPr>
        <w:t>заявок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финансирование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5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67"/>
          <w:sz w:val="28"/>
        </w:rPr>
        <w:t xml:space="preserve"> </w:t>
      </w:r>
      <w:r>
        <w:rPr>
          <w:sz w:val="28"/>
        </w:rPr>
        <w:t>Ассоциации Местной инициативной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группы "Буджак </w:t>
      </w:r>
      <w:proofErr w:type="spellStart"/>
      <w:r>
        <w:rPr>
          <w:sz w:val="28"/>
        </w:rPr>
        <w:t>Килим"на</w:t>
      </w:r>
      <w:proofErr w:type="spellEnd"/>
      <w:r>
        <w:rPr>
          <w:sz w:val="28"/>
        </w:rPr>
        <w:t xml:space="preserve"> 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Кортен</w:t>
      </w:r>
      <w:proofErr w:type="spellEnd"/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с.Казаклия</w:t>
      </w:r>
      <w:proofErr w:type="spellEnd"/>
      <w:r>
        <w:rPr>
          <w:spacing w:val="2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sz w:val="28"/>
        </w:rPr>
        <w:t>Балабаны с.</w:t>
      </w:r>
      <w:r>
        <w:rPr>
          <w:spacing w:val="-2"/>
          <w:sz w:val="28"/>
        </w:rPr>
        <w:t xml:space="preserve"> </w:t>
      </w:r>
      <w:r>
        <w:rPr>
          <w:sz w:val="28"/>
        </w:rPr>
        <w:t>Светлое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 коммуны </w:t>
      </w:r>
      <w:proofErr w:type="spellStart"/>
      <w:r>
        <w:rPr>
          <w:sz w:val="28"/>
        </w:rPr>
        <w:t>Чалык</w:t>
      </w:r>
      <w:proofErr w:type="spellEnd"/>
      <w:r>
        <w:rPr>
          <w:sz w:val="28"/>
        </w:rPr>
        <w:t>.</w:t>
      </w:r>
    </w:p>
    <w:p w14:paraId="427845F7" w14:textId="6A8FC263" w:rsidR="00C654F1" w:rsidRDefault="008F5D10" w:rsidP="00033D54">
      <w:pPr>
        <w:pStyle w:val="a3"/>
        <w:spacing w:before="4" w:line="319" w:lineRule="exact"/>
        <w:ind w:left="-850"/>
      </w:pPr>
      <w:r>
        <w:t xml:space="preserve">                            </w:t>
      </w:r>
      <w:r w:rsidR="00E0259B">
        <w:t>ПРАВИЛА</w:t>
      </w:r>
      <w:r w:rsidR="00E0259B">
        <w:rPr>
          <w:spacing w:val="-6"/>
        </w:rPr>
        <w:t xml:space="preserve"> </w:t>
      </w:r>
      <w:r w:rsidR="00E0259B">
        <w:t>УЧАСТИЯ</w:t>
      </w:r>
      <w:r w:rsidR="00E0259B">
        <w:rPr>
          <w:spacing w:val="-2"/>
        </w:rPr>
        <w:t xml:space="preserve"> </w:t>
      </w:r>
      <w:r w:rsidR="00E0259B">
        <w:t>МЕСТНОГО</w:t>
      </w:r>
      <w:r w:rsidR="00E0259B">
        <w:rPr>
          <w:spacing w:val="-5"/>
        </w:rPr>
        <w:t xml:space="preserve"> </w:t>
      </w:r>
      <w:r w:rsidR="00E0259B">
        <w:t>КОНКУРСА</w:t>
      </w:r>
    </w:p>
    <w:p w14:paraId="1B20FFE1" w14:textId="77777777" w:rsidR="00C654F1" w:rsidRDefault="00E0259B" w:rsidP="00033D54">
      <w:pPr>
        <w:ind w:left="-850" w:right="111"/>
        <w:rPr>
          <w:sz w:val="28"/>
        </w:rPr>
      </w:pPr>
      <w:r>
        <w:rPr>
          <w:sz w:val="28"/>
        </w:rPr>
        <w:t>Программа</w:t>
      </w:r>
      <w:r>
        <w:rPr>
          <w:spacing w:val="-8"/>
          <w:sz w:val="28"/>
        </w:rPr>
        <w:t xml:space="preserve"> </w:t>
      </w:r>
      <w:r>
        <w:rPr>
          <w:sz w:val="28"/>
        </w:rPr>
        <w:t>финансирования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8"/>
          <w:sz w:val="28"/>
        </w:rPr>
        <w:t xml:space="preserve"> </w:t>
      </w:r>
      <w:r>
        <w:rPr>
          <w:sz w:val="28"/>
        </w:rPr>
        <w:t>сельских</w:t>
      </w:r>
      <w:r>
        <w:rPr>
          <w:spacing w:val="-12"/>
          <w:sz w:val="28"/>
        </w:rPr>
        <w:t xml:space="preserve"> </w:t>
      </w:r>
      <w:r>
        <w:rPr>
          <w:sz w:val="28"/>
        </w:rPr>
        <w:t>районов</w:t>
      </w:r>
      <w:r>
        <w:rPr>
          <w:spacing w:val="-10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Ассоциацией Местная группа действий "Буджак </w:t>
      </w:r>
      <w:proofErr w:type="spellStart"/>
      <w:r>
        <w:rPr>
          <w:sz w:val="28"/>
        </w:rPr>
        <w:t>Килим"в</w:t>
      </w:r>
      <w:proofErr w:type="spellEnd"/>
      <w:r>
        <w:rPr>
          <w:sz w:val="28"/>
        </w:rPr>
        <w:t xml:space="preserve"> рамках 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LEADER.</w:t>
      </w:r>
    </w:p>
    <w:p w14:paraId="5C052AD6" w14:textId="0C35E5A6" w:rsidR="00C654F1" w:rsidRDefault="00E0259B" w:rsidP="00033D54">
      <w:pPr>
        <w:spacing w:line="321" w:lineRule="exact"/>
        <w:ind w:left="-850"/>
        <w:rPr>
          <w:b/>
          <w:sz w:val="28"/>
        </w:rPr>
      </w:pPr>
      <w:r>
        <w:rPr>
          <w:sz w:val="28"/>
        </w:rPr>
        <w:t>Размер</w:t>
      </w:r>
      <w:r>
        <w:rPr>
          <w:spacing w:val="-3"/>
          <w:sz w:val="28"/>
        </w:rPr>
        <w:t xml:space="preserve"> </w:t>
      </w:r>
      <w:r>
        <w:rPr>
          <w:sz w:val="28"/>
        </w:rPr>
        <w:t>гранта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проект:</w:t>
      </w:r>
      <w:r>
        <w:rPr>
          <w:spacing w:val="-3"/>
          <w:sz w:val="28"/>
        </w:rPr>
        <w:t xml:space="preserve"> </w:t>
      </w:r>
      <w:r>
        <w:rPr>
          <w:b/>
          <w:color w:val="FF0000"/>
          <w:sz w:val="28"/>
        </w:rPr>
        <w:t>мин.</w:t>
      </w:r>
      <w:r w:rsidR="00AA5E68">
        <w:rPr>
          <w:b/>
          <w:color w:val="FF0000"/>
          <w:sz w:val="28"/>
        </w:rPr>
        <w:t>40</w:t>
      </w:r>
      <w:r>
        <w:rPr>
          <w:b/>
          <w:color w:val="FF0000"/>
          <w:sz w:val="28"/>
        </w:rPr>
        <w:t xml:space="preserve"> 000</w:t>
      </w:r>
      <w:r>
        <w:rPr>
          <w:b/>
          <w:color w:val="FF0000"/>
          <w:spacing w:val="-3"/>
          <w:sz w:val="28"/>
        </w:rPr>
        <w:t xml:space="preserve"> </w:t>
      </w:r>
      <w:r>
        <w:rPr>
          <w:b/>
          <w:color w:val="FF0000"/>
          <w:sz w:val="28"/>
        </w:rPr>
        <w:t>-</w:t>
      </w:r>
      <w:proofErr w:type="spellStart"/>
      <w:r>
        <w:rPr>
          <w:b/>
          <w:color w:val="FF0000"/>
          <w:sz w:val="28"/>
        </w:rPr>
        <w:t>max</w:t>
      </w:r>
      <w:proofErr w:type="spellEnd"/>
      <w:r>
        <w:rPr>
          <w:b/>
          <w:color w:val="FF0000"/>
          <w:sz w:val="28"/>
        </w:rPr>
        <w:t>.</w:t>
      </w:r>
      <w:r>
        <w:rPr>
          <w:b/>
          <w:color w:val="FF0000"/>
          <w:spacing w:val="1"/>
          <w:sz w:val="28"/>
        </w:rPr>
        <w:t xml:space="preserve"> </w:t>
      </w:r>
      <w:r w:rsidR="009B5481" w:rsidRPr="009B5481">
        <w:rPr>
          <w:b/>
          <w:color w:val="FF0000"/>
          <w:sz w:val="28"/>
        </w:rPr>
        <w:t>200</w:t>
      </w:r>
      <w:r>
        <w:rPr>
          <w:b/>
          <w:color w:val="FF0000"/>
          <w:spacing w:val="-3"/>
          <w:sz w:val="28"/>
        </w:rPr>
        <w:t xml:space="preserve"> </w:t>
      </w:r>
      <w:r>
        <w:rPr>
          <w:b/>
          <w:color w:val="FF0000"/>
          <w:sz w:val="28"/>
        </w:rPr>
        <w:t>000</w:t>
      </w:r>
      <w:r>
        <w:rPr>
          <w:b/>
          <w:color w:val="FF0000"/>
          <w:spacing w:val="-3"/>
          <w:sz w:val="28"/>
        </w:rPr>
        <w:t xml:space="preserve"> </w:t>
      </w:r>
      <w:r>
        <w:rPr>
          <w:b/>
          <w:color w:val="FF0000"/>
          <w:sz w:val="28"/>
        </w:rPr>
        <w:t>MDL</w:t>
      </w:r>
    </w:p>
    <w:p w14:paraId="4D493440" w14:textId="7C9CED21" w:rsidR="00C654F1" w:rsidRDefault="00E0259B" w:rsidP="00033D54">
      <w:pPr>
        <w:tabs>
          <w:tab w:val="left" w:pos="1164"/>
          <w:tab w:val="left" w:pos="2180"/>
          <w:tab w:val="left" w:pos="2837"/>
          <w:tab w:val="left" w:pos="5172"/>
          <w:tab w:val="left" w:pos="6419"/>
          <w:tab w:val="left" w:pos="8749"/>
        </w:tabs>
        <w:ind w:left="-850" w:right="123"/>
        <w:rPr>
          <w:sz w:val="28"/>
        </w:rPr>
      </w:pPr>
      <w:r>
        <w:rPr>
          <w:sz w:val="28"/>
        </w:rPr>
        <w:t>Сумма</w:t>
      </w:r>
      <w:r w:rsidR="00357F84">
        <w:rPr>
          <w:sz w:val="28"/>
        </w:rPr>
        <w:t xml:space="preserve"> </w:t>
      </w:r>
      <w:r>
        <w:rPr>
          <w:sz w:val="28"/>
        </w:rPr>
        <w:t>гранта</w:t>
      </w:r>
      <w:r>
        <w:rPr>
          <w:sz w:val="28"/>
        </w:rPr>
        <w:tab/>
        <w:t>для</w:t>
      </w:r>
      <w:r>
        <w:rPr>
          <w:sz w:val="28"/>
        </w:rPr>
        <w:tab/>
        <w:t>инвестиционного</w:t>
      </w:r>
      <w:r>
        <w:rPr>
          <w:sz w:val="28"/>
        </w:rPr>
        <w:tab/>
        <w:t>проекта,</w:t>
      </w:r>
      <w:r>
        <w:rPr>
          <w:sz w:val="28"/>
        </w:rPr>
        <w:tab/>
        <w:t>осуществляемого</w:t>
      </w:r>
      <w:r>
        <w:rPr>
          <w:sz w:val="28"/>
        </w:rPr>
        <w:tab/>
      </w:r>
      <w:r>
        <w:rPr>
          <w:spacing w:val="-1"/>
          <w:sz w:val="28"/>
        </w:rPr>
        <w:t>путем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объединения двух и более заявителей: </w:t>
      </w:r>
      <w:r>
        <w:rPr>
          <w:b/>
          <w:color w:val="FF0000"/>
          <w:sz w:val="28"/>
        </w:rPr>
        <w:t xml:space="preserve">мин. </w:t>
      </w:r>
      <w:r w:rsidR="00357F84">
        <w:rPr>
          <w:b/>
          <w:color w:val="FF0000"/>
          <w:sz w:val="28"/>
        </w:rPr>
        <w:t>10</w:t>
      </w:r>
      <w:r w:rsidR="00AA5E68">
        <w:rPr>
          <w:b/>
          <w:color w:val="FF0000"/>
          <w:sz w:val="28"/>
        </w:rPr>
        <w:t>0</w:t>
      </w:r>
      <w:r>
        <w:rPr>
          <w:b/>
          <w:color w:val="FF0000"/>
          <w:sz w:val="28"/>
        </w:rPr>
        <w:t xml:space="preserve"> 000-max. </w:t>
      </w:r>
      <w:r w:rsidR="005E5A3E">
        <w:rPr>
          <w:b/>
          <w:color w:val="FF0000"/>
          <w:sz w:val="28"/>
        </w:rPr>
        <w:t>3</w:t>
      </w:r>
      <w:r w:rsidR="009B5481" w:rsidRPr="009B5481">
        <w:rPr>
          <w:b/>
          <w:color w:val="FF0000"/>
          <w:sz w:val="28"/>
        </w:rPr>
        <w:t>00</w:t>
      </w:r>
      <w:r>
        <w:rPr>
          <w:b/>
          <w:color w:val="FF0000"/>
          <w:sz w:val="28"/>
        </w:rPr>
        <w:t xml:space="preserve"> 000 MDL</w:t>
      </w:r>
      <w:r w:rsidR="00420C36">
        <w:rPr>
          <w:b/>
          <w:color w:val="FF0000"/>
          <w:sz w:val="28"/>
        </w:rPr>
        <w:t xml:space="preserve">          </w:t>
      </w:r>
      <w:r>
        <w:rPr>
          <w:b/>
          <w:color w:val="FF0000"/>
          <w:spacing w:val="1"/>
          <w:sz w:val="28"/>
        </w:rPr>
        <w:t xml:space="preserve"> </w:t>
      </w:r>
      <w:r>
        <w:rPr>
          <w:sz w:val="28"/>
        </w:rPr>
        <w:t>Сектора которые могут подавать на гранты:</w:t>
      </w:r>
      <w:r>
        <w:rPr>
          <w:spacing w:val="1"/>
          <w:sz w:val="28"/>
        </w:rPr>
        <w:t xml:space="preserve"> </w:t>
      </w:r>
      <w:proofErr w:type="spellStart"/>
      <w:proofErr w:type="gramStart"/>
      <w:r>
        <w:rPr>
          <w:sz w:val="28"/>
        </w:rPr>
        <w:t>предпринимательство</w:t>
      </w:r>
      <w:r w:rsidR="00420C36">
        <w:rPr>
          <w:sz w:val="28"/>
        </w:rPr>
        <w:t>,</w:t>
      </w:r>
      <w:r>
        <w:rPr>
          <w:sz w:val="28"/>
        </w:rPr>
        <w:t>SRL</w:t>
      </w:r>
      <w:proofErr w:type="gramEnd"/>
      <w:r w:rsidR="00420C36">
        <w:rPr>
          <w:sz w:val="28"/>
        </w:rPr>
        <w:t>;</w:t>
      </w:r>
      <w:r>
        <w:rPr>
          <w:sz w:val="28"/>
        </w:rPr>
        <w:t>GT.</w:t>
      </w:r>
      <w:r w:rsidR="00420C36">
        <w:rPr>
          <w:sz w:val="28"/>
        </w:rPr>
        <w:t>;</w:t>
      </w:r>
      <w:r>
        <w:rPr>
          <w:sz w:val="28"/>
        </w:rPr>
        <w:t>И.П.</w:t>
      </w:r>
      <w:r w:rsidR="00420C36">
        <w:rPr>
          <w:sz w:val="28"/>
        </w:rPr>
        <w:t>;</w:t>
      </w:r>
      <w:r>
        <w:rPr>
          <w:sz w:val="28"/>
        </w:rPr>
        <w:t>O.O.O</w:t>
      </w:r>
      <w:proofErr w:type="spellEnd"/>
      <w:r>
        <w:rPr>
          <w:sz w:val="28"/>
        </w:rPr>
        <w:t>.</w:t>
      </w:r>
      <w:r w:rsidR="00420C36">
        <w:rPr>
          <w:sz w:val="28"/>
        </w:rPr>
        <w:t>;</w:t>
      </w:r>
      <w:r>
        <w:rPr>
          <w:spacing w:val="3"/>
          <w:sz w:val="28"/>
        </w:rPr>
        <w:t xml:space="preserve"> </w:t>
      </w:r>
      <w:r>
        <w:rPr>
          <w:sz w:val="28"/>
        </w:rPr>
        <w:t>общественны</w:t>
      </w:r>
      <w:r w:rsidR="00420C36">
        <w:rPr>
          <w:sz w:val="28"/>
        </w:rPr>
        <w:t xml:space="preserve">е </w:t>
      </w:r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r>
        <w:rPr>
          <w:sz w:val="28"/>
        </w:rPr>
        <w:t>гражданские</w:t>
      </w:r>
      <w:r w:rsidR="00420C36">
        <w:rPr>
          <w:sz w:val="28"/>
        </w:rPr>
        <w:t xml:space="preserve"> АО</w:t>
      </w:r>
    </w:p>
    <w:p w14:paraId="0C66534B" w14:textId="77777777" w:rsidR="00C654F1" w:rsidRDefault="00E0259B" w:rsidP="00033D54">
      <w:pPr>
        <w:spacing w:before="1"/>
        <w:ind w:left="-850"/>
        <w:rPr>
          <w:sz w:val="28"/>
        </w:rPr>
      </w:pPr>
      <w:proofErr w:type="gramStart"/>
      <w:r>
        <w:rPr>
          <w:sz w:val="28"/>
        </w:rPr>
        <w:t>Юридические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адреса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расположенные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5"/>
          <w:sz w:val="28"/>
        </w:rPr>
        <w:t xml:space="preserve"> </w:t>
      </w:r>
      <w:r>
        <w:rPr>
          <w:sz w:val="28"/>
        </w:rPr>
        <w:t>МИГ-а</w:t>
      </w:r>
      <w:r>
        <w:rPr>
          <w:spacing w:val="-5"/>
          <w:sz w:val="28"/>
        </w:rPr>
        <w:t xml:space="preserve"> </w:t>
      </w:r>
      <w:r>
        <w:rPr>
          <w:sz w:val="28"/>
        </w:rPr>
        <w:t>Буджак</w:t>
      </w:r>
      <w:r>
        <w:rPr>
          <w:spacing w:val="-5"/>
          <w:sz w:val="28"/>
        </w:rPr>
        <w:t xml:space="preserve"> </w:t>
      </w:r>
      <w:r>
        <w:rPr>
          <w:sz w:val="28"/>
        </w:rPr>
        <w:t>Килим.</w:t>
      </w:r>
    </w:p>
    <w:p w14:paraId="61D63533" w14:textId="77777777" w:rsidR="00033D54" w:rsidRPr="00420C36" w:rsidRDefault="00E0259B" w:rsidP="00033D54">
      <w:pPr>
        <w:ind w:left="-850"/>
        <w:rPr>
          <w:b/>
          <w:bCs/>
          <w:color w:val="FF0000"/>
          <w:sz w:val="32"/>
          <w:szCs w:val="32"/>
          <w:u w:val="single"/>
        </w:rPr>
      </w:pPr>
      <w:r w:rsidRPr="00420C36">
        <w:rPr>
          <w:b/>
          <w:bCs/>
          <w:sz w:val="32"/>
          <w:szCs w:val="32"/>
          <w:u w:val="single"/>
        </w:rPr>
        <w:t>Стратегические цели</w:t>
      </w:r>
      <w:r w:rsidRPr="00420C36">
        <w:rPr>
          <w:b/>
          <w:bCs/>
          <w:spacing w:val="1"/>
          <w:sz w:val="32"/>
          <w:szCs w:val="32"/>
          <w:u w:val="single"/>
        </w:rPr>
        <w:t xml:space="preserve"> </w:t>
      </w:r>
      <w:r w:rsidRPr="00420C36">
        <w:rPr>
          <w:b/>
          <w:bCs/>
          <w:sz w:val="32"/>
          <w:szCs w:val="32"/>
          <w:u w:val="single"/>
        </w:rPr>
        <w:t>для финансирования по мера</w:t>
      </w:r>
      <w:r w:rsidR="003955DB" w:rsidRPr="00420C36">
        <w:rPr>
          <w:b/>
          <w:bCs/>
          <w:sz w:val="32"/>
          <w:szCs w:val="32"/>
          <w:u w:val="single"/>
        </w:rPr>
        <w:t>м</w:t>
      </w:r>
    </w:p>
    <w:p w14:paraId="7BA0D491" w14:textId="7B2D1DFC" w:rsidR="00033D54" w:rsidRPr="00357F84" w:rsidRDefault="005E5A3E" w:rsidP="00033D54">
      <w:pPr>
        <w:ind w:left="-850"/>
        <w:rPr>
          <w:color w:val="FF0000"/>
        </w:rPr>
      </w:pPr>
      <w:r w:rsidRPr="00357F84">
        <w:rPr>
          <w:rFonts w:ascii="Arial Narrow" w:hAnsi="Arial Narrow"/>
          <w:color w:val="FF0000"/>
          <w:sz w:val="28"/>
          <w:szCs w:val="28"/>
        </w:rPr>
        <w:t>МЕРА1.1.</w:t>
      </w:r>
      <w:proofErr w:type="gramStart"/>
      <w:r w:rsidRPr="00357F84">
        <w:rPr>
          <w:rFonts w:ascii="Arial Narrow" w:hAnsi="Arial Narrow"/>
          <w:color w:val="FF0000"/>
          <w:sz w:val="28"/>
          <w:szCs w:val="28"/>
        </w:rPr>
        <w:t>1.Поддержка</w:t>
      </w:r>
      <w:proofErr w:type="gramEnd"/>
      <w:r w:rsidRPr="00357F84">
        <w:rPr>
          <w:rFonts w:ascii="Arial Narrow" w:hAnsi="Arial Narrow"/>
          <w:color w:val="FF0000"/>
          <w:sz w:val="28"/>
          <w:szCs w:val="28"/>
        </w:rPr>
        <w:t xml:space="preserve"> и создание предприятий ориентированные на инновации</w:t>
      </w:r>
      <w:r w:rsidR="00357F84" w:rsidRPr="00357F84">
        <w:rPr>
          <w:rFonts w:ascii="Arial Narrow" w:hAnsi="Arial Narrow"/>
          <w:color w:val="FF0000"/>
          <w:sz w:val="28"/>
          <w:szCs w:val="28"/>
        </w:rPr>
        <w:t xml:space="preserve">    </w:t>
      </w:r>
      <w:r w:rsidR="00033D54" w:rsidRPr="00357F84">
        <w:rPr>
          <w:rFonts w:ascii="Arial Narrow" w:hAnsi="Arial Narrow"/>
          <w:color w:val="FF0000"/>
          <w:sz w:val="28"/>
          <w:szCs w:val="28"/>
        </w:rPr>
        <w:t xml:space="preserve">-100 000 лей </w:t>
      </w:r>
      <w:r w:rsidRPr="00357F84">
        <w:rPr>
          <w:rFonts w:ascii="Arial Narrow" w:hAnsi="Arial Narrow"/>
          <w:color w:val="FF0000"/>
          <w:sz w:val="28"/>
          <w:szCs w:val="28"/>
          <w:lang w:eastAsia="en-GB"/>
        </w:rPr>
        <w:t>МЕРА 1.1.2.</w:t>
      </w:r>
      <w:r w:rsidRPr="00357F84">
        <w:rPr>
          <w:rFonts w:ascii="Arial Narrow" w:hAnsi="Arial Narrow"/>
          <w:color w:val="FF0000"/>
          <w:sz w:val="28"/>
          <w:szCs w:val="28"/>
          <w:lang w:val="ro-RO" w:eastAsia="en-GB"/>
        </w:rPr>
        <w:t xml:space="preserve"> Укрепление потенциала существующих предпринимателей</w:t>
      </w:r>
      <w:r w:rsidR="00357F84" w:rsidRPr="00357F84">
        <w:rPr>
          <w:rFonts w:ascii="Arial Narrow" w:hAnsi="Arial Narrow"/>
          <w:color w:val="FF0000"/>
          <w:sz w:val="28"/>
          <w:szCs w:val="28"/>
          <w:lang w:eastAsia="en-GB"/>
        </w:rPr>
        <w:t xml:space="preserve">                   -500 000 лей</w:t>
      </w:r>
    </w:p>
    <w:p w14:paraId="2E3C3240" w14:textId="24BA1F62" w:rsidR="00033D54" w:rsidRPr="00357F84" w:rsidRDefault="005E5A3E" w:rsidP="00033D54">
      <w:pPr>
        <w:ind w:left="-850"/>
        <w:rPr>
          <w:color w:val="FF0000"/>
        </w:rPr>
      </w:pPr>
      <w:r w:rsidRPr="00357F84">
        <w:rPr>
          <w:rFonts w:ascii="Arial Narrow" w:hAnsi="Arial Narrow"/>
          <w:color w:val="FF0000"/>
          <w:sz w:val="28"/>
          <w:szCs w:val="28"/>
          <w:lang w:eastAsia="en-GB"/>
        </w:rPr>
        <w:t>МЕРА</w:t>
      </w:r>
      <w:r w:rsidRPr="00357F84">
        <w:rPr>
          <w:rFonts w:ascii="Arial Narrow" w:hAnsi="Arial Narrow"/>
          <w:color w:val="FF0000"/>
          <w:sz w:val="28"/>
          <w:szCs w:val="28"/>
          <w:lang w:val="ro-RO" w:eastAsia="en-GB"/>
        </w:rPr>
        <w:t>1.2.1. Развитие взаимодействия между эконом</w:t>
      </w:r>
      <w:r w:rsidR="00357F84" w:rsidRPr="00357F84">
        <w:rPr>
          <w:rFonts w:ascii="Arial Narrow" w:hAnsi="Arial Narrow"/>
          <w:color w:val="FF0000"/>
          <w:sz w:val="28"/>
          <w:szCs w:val="28"/>
          <w:lang w:eastAsia="en-GB"/>
        </w:rPr>
        <w:t xml:space="preserve">-ми </w:t>
      </w:r>
      <w:r w:rsidRPr="00357F84">
        <w:rPr>
          <w:rFonts w:ascii="Arial Narrow" w:hAnsi="Arial Narrow"/>
          <w:color w:val="FF0000"/>
          <w:sz w:val="28"/>
          <w:szCs w:val="28"/>
          <w:lang w:val="ro-RO" w:eastAsia="en-GB"/>
        </w:rPr>
        <w:t>агентами в сфере туризма</w:t>
      </w:r>
      <w:r w:rsidR="00357F84" w:rsidRPr="00357F84">
        <w:rPr>
          <w:rFonts w:ascii="Arial Narrow" w:hAnsi="Arial Narrow"/>
          <w:color w:val="FF0000"/>
          <w:sz w:val="28"/>
          <w:szCs w:val="28"/>
          <w:lang w:eastAsia="en-GB"/>
        </w:rPr>
        <w:t>-100 000 лей</w:t>
      </w:r>
      <w:r w:rsidRPr="00357F84">
        <w:rPr>
          <w:rFonts w:ascii="Arial Narrow" w:hAnsi="Arial Narrow"/>
          <w:color w:val="FF0000"/>
          <w:sz w:val="28"/>
          <w:szCs w:val="28"/>
          <w:lang w:val="ro-RO" w:eastAsia="en-GB"/>
        </w:rPr>
        <w:t xml:space="preserve"> </w:t>
      </w:r>
    </w:p>
    <w:p w14:paraId="087899D4" w14:textId="62502B3A" w:rsidR="00033D54" w:rsidRPr="00357F84" w:rsidRDefault="005E5A3E" w:rsidP="00033D54">
      <w:pPr>
        <w:ind w:left="-850"/>
        <w:rPr>
          <w:color w:val="FF0000"/>
        </w:rPr>
      </w:pPr>
      <w:r w:rsidRPr="00357F84">
        <w:rPr>
          <w:rFonts w:ascii="Arial Narrow" w:hAnsi="Arial Narrow"/>
          <w:color w:val="FF0000"/>
          <w:sz w:val="28"/>
          <w:szCs w:val="28"/>
          <w:lang w:eastAsia="en-GB"/>
        </w:rPr>
        <w:t>МЕРА 1.3.1.</w:t>
      </w:r>
      <w:r w:rsidR="00966138" w:rsidRPr="00357F84">
        <w:rPr>
          <w:rFonts w:ascii="Arial Narrow" w:hAnsi="Arial Narrow"/>
          <w:color w:val="FF0000"/>
          <w:sz w:val="28"/>
          <w:szCs w:val="28"/>
          <w:lang w:eastAsia="en-GB"/>
        </w:rPr>
        <w:t xml:space="preserve"> </w:t>
      </w:r>
      <w:r w:rsidRPr="00357F84">
        <w:rPr>
          <w:rFonts w:ascii="Arial Narrow" w:hAnsi="Arial Narrow"/>
          <w:color w:val="FF0000"/>
          <w:sz w:val="28"/>
          <w:szCs w:val="28"/>
          <w:lang w:val="ro-RO" w:eastAsia="en-GB"/>
        </w:rPr>
        <w:t>Поддержка создания и продвижения местных продукции</w:t>
      </w:r>
      <w:r w:rsidR="00357F84" w:rsidRPr="00357F84">
        <w:rPr>
          <w:rFonts w:ascii="Arial Narrow" w:hAnsi="Arial Narrow"/>
          <w:color w:val="FF0000"/>
          <w:sz w:val="28"/>
          <w:szCs w:val="28"/>
          <w:lang w:eastAsia="en-GB"/>
        </w:rPr>
        <w:t xml:space="preserve">                        -100 000 лей</w:t>
      </w:r>
    </w:p>
    <w:p w14:paraId="41ECAE4A" w14:textId="2D7F96D9" w:rsidR="00033D54" w:rsidRPr="00357F84" w:rsidRDefault="005E5A3E" w:rsidP="00033D54">
      <w:pPr>
        <w:ind w:left="-850"/>
        <w:rPr>
          <w:color w:val="FF0000"/>
        </w:rPr>
      </w:pPr>
      <w:r w:rsidRPr="00357F84">
        <w:rPr>
          <w:rFonts w:ascii="Arial Narrow" w:hAnsi="Arial Narrow"/>
          <w:color w:val="FF0000"/>
          <w:sz w:val="28"/>
          <w:szCs w:val="28"/>
          <w:lang w:eastAsia="en-GB"/>
        </w:rPr>
        <w:t xml:space="preserve">МЕРА </w:t>
      </w:r>
      <w:r w:rsidRPr="00357F84">
        <w:rPr>
          <w:rFonts w:ascii="Arial Narrow" w:hAnsi="Arial Narrow"/>
          <w:color w:val="FF0000"/>
          <w:sz w:val="28"/>
          <w:szCs w:val="28"/>
          <w:lang w:val="ro-RO" w:eastAsia="en-GB"/>
        </w:rPr>
        <w:t>2.1.1. Развитие социальных услуг для населения МИГ-А</w:t>
      </w:r>
      <w:r w:rsidR="00357F84" w:rsidRPr="00357F84">
        <w:rPr>
          <w:rFonts w:ascii="Arial Narrow" w:hAnsi="Arial Narrow"/>
          <w:color w:val="FF0000"/>
          <w:sz w:val="28"/>
          <w:szCs w:val="28"/>
          <w:lang w:eastAsia="en-GB"/>
        </w:rPr>
        <w:t xml:space="preserve">                                   -500 000 лей</w:t>
      </w:r>
    </w:p>
    <w:p w14:paraId="5FEEFD80" w14:textId="1D1F9AD4" w:rsidR="00033D54" w:rsidRPr="00357F84" w:rsidRDefault="005E5A3E" w:rsidP="00033D54">
      <w:pPr>
        <w:ind w:left="-850"/>
        <w:rPr>
          <w:color w:val="FF0000"/>
        </w:rPr>
      </w:pPr>
      <w:r w:rsidRPr="00357F84">
        <w:rPr>
          <w:rFonts w:ascii="Arial Narrow" w:hAnsi="Arial Narrow"/>
          <w:color w:val="FF0000"/>
          <w:sz w:val="28"/>
          <w:szCs w:val="28"/>
          <w:lang w:eastAsia="en-GB"/>
        </w:rPr>
        <w:t>МЕРА  2.1.2.Улучшение Зон Отдыха и развлечений</w:t>
      </w:r>
      <w:r w:rsidR="00357F84" w:rsidRPr="00357F84">
        <w:rPr>
          <w:rFonts w:ascii="Arial Narrow" w:hAnsi="Arial Narrow"/>
          <w:color w:val="FF0000"/>
          <w:sz w:val="28"/>
          <w:szCs w:val="28"/>
          <w:lang w:eastAsia="en-GB"/>
        </w:rPr>
        <w:t xml:space="preserve">                                                      -450 00</w:t>
      </w:r>
      <w:r w:rsidR="00C9559D">
        <w:rPr>
          <w:rFonts w:ascii="Arial Narrow" w:hAnsi="Arial Narrow"/>
          <w:color w:val="FF0000"/>
          <w:sz w:val="28"/>
          <w:szCs w:val="28"/>
          <w:lang w:eastAsia="en-GB"/>
        </w:rPr>
        <w:t>0</w:t>
      </w:r>
      <w:bookmarkStart w:id="0" w:name="_GoBack"/>
      <w:bookmarkEnd w:id="0"/>
      <w:r w:rsidR="00357F84" w:rsidRPr="00357F84">
        <w:rPr>
          <w:rFonts w:ascii="Arial Narrow" w:hAnsi="Arial Narrow"/>
          <w:color w:val="FF0000"/>
          <w:sz w:val="28"/>
          <w:szCs w:val="28"/>
          <w:lang w:eastAsia="en-GB"/>
        </w:rPr>
        <w:t xml:space="preserve">  лей</w:t>
      </w:r>
    </w:p>
    <w:p w14:paraId="718E3617" w14:textId="753F87D2" w:rsidR="00033D54" w:rsidRPr="00357F84" w:rsidRDefault="005E5A3E" w:rsidP="00033D54">
      <w:pPr>
        <w:ind w:left="-850"/>
        <w:rPr>
          <w:color w:val="FF0000"/>
        </w:rPr>
      </w:pPr>
      <w:r w:rsidRPr="00357F84">
        <w:rPr>
          <w:rFonts w:ascii="Arial Narrow" w:hAnsi="Arial Narrow"/>
          <w:color w:val="FF0000"/>
          <w:sz w:val="28"/>
          <w:szCs w:val="28"/>
          <w:lang w:eastAsia="en-GB"/>
        </w:rPr>
        <w:t>МЕРА 3.2.1.</w:t>
      </w:r>
      <w:r w:rsidR="00966138" w:rsidRPr="00357F84">
        <w:rPr>
          <w:rFonts w:ascii="Arial Narrow" w:hAnsi="Arial Narrow"/>
          <w:color w:val="FF0000"/>
          <w:sz w:val="28"/>
          <w:szCs w:val="28"/>
          <w:lang w:eastAsia="en-GB"/>
        </w:rPr>
        <w:t xml:space="preserve"> </w:t>
      </w:r>
      <w:proofErr w:type="gramStart"/>
      <w:r w:rsidRPr="00357F84">
        <w:rPr>
          <w:rFonts w:ascii="Arial Narrow" w:hAnsi="Arial Narrow"/>
          <w:color w:val="FF0000"/>
          <w:sz w:val="28"/>
          <w:szCs w:val="28"/>
          <w:lang w:val="ro-RO" w:eastAsia="en-GB"/>
        </w:rPr>
        <w:t>Поддержка  экологических</w:t>
      </w:r>
      <w:proofErr w:type="gramEnd"/>
      <w:r w:rsidRPr="00357F84">
        <w:rPr>
          <w:rFonts w:ascii="Arial Narrow" w:hAnsi="Arial Narrow"/>
          <w:color w:val="FF0000"/>
          <w:sz w:val="28"/>
          <w:szCs w:val="28"/>
          <w:lang w:val="ro-RO" w:eastAsia="en-GB"/>
        </w:rPr>
        <w:t xml:space="preserve"> проектов</w:t>
      </w:r>
      <w:r w:rsidR="00357F84" w:rsidRPr="00357F84">
        <w:rPr>
          <w:rFonts w:ascii="Arial Narrow" w:hAnsi="Arial Narrow"/>
          <w:color w:val="FF0000"/>
          <w:sz w:val="28"/>
          <w:szCs w:val="28"/>
          <w:lang w:eastAsia="en-GB"/>
        </w:rPr>
        <w:t xml:space="preserve">                                                           -200 000 лей</w:t>
      </w:r>
    </w:p>
    <w:p w14:paraId="6979BF05" w14:textId="392CE274" w:rsidR="005E5A3E" w:rsidRPr="00357F84" w:rsidRDefault="005E5A3E" w:rsidP="00033D54">
      <w:pPr>
        <w:ind w:left="-850"/>
        <w:rPr>
          <w:color w:val="FF0000"/>
        </w:rPr>
      </w:pPr>
      <w:r w:rsidRPr="00357F84">
        <w:rPr>
          <w:rFonts w:ascii="Arial Narrow" w:hAnsi="Arial Narrow"/>
          <w:color w:val="FF0000"/>
          <w:sz w:val="28"/>
          <w:szCs w:val="28"/>
          <w:lang w:eastAsia="en-GB"/>
        </w:rPr>
        <w:t xml:space="preserve">МЕРА3.3.1. </w:t>
      </w:r>
      <w:r w:rsidR="00966138" w:rsidRPr="00357F84">
        <w:rPr>
          <w:rFonts w:ascii="Arial Narrow" w:hAnsi="Arial Narrow"/>
          <w:color w:val="FF0000"/>
          <w:sz w:val="28"/>
          <w:szCs w:val="28"/>
          <w:lang w:eastAsia="en-GB"/>
        </w:rPr>
        <w:t xml:space="preserve"> </w:t>
      </w:r>
      <w:r w:rsidRPr="00357F84">
        <w:rPr>
          <w:rFonts w:ascii="Arial Narrow" w:hAnsi="Arial Narrow"/>
          <w:color w:val="FF0000"/>
          <w:sz w:val="28"/>
          <w:szCs w:val="28"/>
          <w:lang w:eastAsia="en-GB"/>
        </w:rPr>
        <w:t xml:space="preserve">Укрепление потенциала гражданского сектора </w:t>
      </w:r>
      <w:r w:rsidR="00357F84" w:rsidRPr="00357F84">
        <w:rPr>
          <w:rFonts w:ascii="Arial Narrow" w:hAnsi="Arial Narrow"/>
          <w:color w:val="FF0000"/>
          <w:sz w:val="28"/>
          <w:szCs w:val="28"/>
          <w:lang w:eastAsia="en-GB"/>
        </w:rPr>
        <w:t>МИГ-а                                -50 000 лей</w:t>
      </w:r>
    </w:p>
    <w:p w14:paraId="67AD941D" w14:textId="77777777" w:rsidR="005E5A3E" w:rsidRPr="00AA3002" w:rsidRDefault="005E5A3E" w:rsidP="00033D54">
      <w:pPr>
        <w:ind w:left="-850" w:right="97"/>
        <w:rPr>
          <w:rFonts w:ascii="Arial Narrow" w:hAnsi="Arial Narrow"/>
          <w:color w:val="FF0000"/>
          <w:sz w:val="28"/>
        </w:rPr>
      </w:pPr>
    </w:p>
    <w:p w14:paraId="05F7E3A9" w14:textId="5A8F78E5" w:rsidR="00C654F1" w:rsidRPr="009F0E2E" w:rsidRDefault="00E0259B" w:rsidP="00033D54">
      <w:pPr>
        <w:ind w:left="-850" w:right="97"/>
        <w:rPr>
          <w:sz w:val="28"/>
        </w:rPr>
      </w:pPr>
      <w:r>
        <w:rPr>
          <w:sz w:val="28"/>
        </w:rPr>
        <w:t xml:space="preserve">В рамках этого конкурса один и о тот же заявитель может подать только </w:t>
      </w:r>
      <w:r w:rsidR="00116DA2">
        <w:rPr>
          <w:b/>
          <w:color w:val="FF0000"/>
          <w:sz w:val="28"/>
        </w:rPr>
        <w:t xml:space="preserve">одну заявку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финансирование,</w:t>
      </w:r>
      <w:r w:rsidR="009F0E2E">
        <w:rPr>
          <w:sz w:val="28"/>
        </w:rPr>
        <w:t xml:space="preserve"> </w:t>
      </w:r>
      <w:r w:rsidR="009F0E2E" w:rsidRPr="00116DA2">
        <w:rPr>
          <w:color w:val="FF0000"/>
          <w:sz w:val="28"/>
        </w:rPr>
        <w:t xml:space="preserve">за исключением </w:t>
      </w:r>
      <w:r w:rsidR="00357F84">
        <w:rPr>
          <w:color w:val="FF0000"/>
          <w:sz w:val="28"/>
        </w:rPr>
        <w:t xml:space="preserve">местных органов </w:t>
      </w:r>
      <w:proofErr w:type="gramStart"/>
      <w:r w:rsidR="00357F84">
        <w:rPr>
          <w:color w:val="FF0000"/>
          <w:sz w:val="28"/>
        </w:rPr>
        <w:t>власти(</w:t>
      </w:r>
      <w:proofErr w:type="spellStart"/>
      <w:proofErr w:type="gramEnd"/>
      <w:r w:rsidR="00357F84">
        <w:rPr>
          <w:color w:val="FF0000"/>
          <w:sz w:val="28"/>
        </w:rPr>
        <w:t>примэрии</w:t>
      </w:r>
      <w:proofErr w:type="spellEnd"/>
      <w:r w:rsidR="00357F84">
        <w:rPr>
          <w:color w:val="FF0000"/>
          <w:sz w:val="28"/>
        </w:rPr>
        <w:t xml:space="preserve"> имеют право на подачу 2 заявки на финансирование ,но по разным мерам) </w:t>
      </w:r>
      <w:r w:rsidR="009F0E2E">
        <w:rPr>
          <w:sz w:val="28"/>
        </w:rPr>
        <w:t>.</w:t>
      </w:r>
    </w:p>
    <w:p w14:paraId="11E57508" w14:textId="7E32C96E" w:rsidR="00C654F1" w:rsidRDefault="00E0259B" w:rsidP="00033D54">
      <w:pPr>
        <w:ind w:left="-850" w:right="160"/>
        <w:rPr>
          <w:sz w:val="28"/>
        </w:rPr>
      </w:pPr>
      <w:r>
        <w:rPr>
          <w:sz w:val="28"/>
        </w:rPr>
        <w:t>Крайний</w:t>
      </w:r>
      <w:r>
        <w:rPr>
          <w:spacing w:val="17"/>
          <w:sz w:val="28"/>
        </w:rPr>
        <w:t xml:space="preserve"> </w:t>
      </w:r>
      <w:r>
        <w:rPr>
          <w:sz w:val="28"/>
        </w:rPr>
        <w:t>срок</w:t>
      </w:r>
      <w:r>
        <w:rPr>
          <w:spacing w:val="17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7"/>
          <w:sz w:val="28"/>
        </w:rPr>
        <w:t xml:space="preserve"> </w:t>
      </w:r>
      <w:r>
        <w:rPr>
          <w:sz w:val="28"/>
        </w:rPr>
        <w:t>заявки</w:t>
      </w:r>
      <w:r>
        <w:rPr>
          <w:spacing w:val="17"/>
          <w:sz w:val="28"/>
        </w:rPr>
        <w:t xml:space="preserve"> </w:t>
      </w:r>
      <w:r>
        <w:rPr>
          <w:sz w:val="28"/>
        </w:rPr>
        <w:t>на</w:t>
      </w:r>
      <w:r>
        <w:rPr>
          <w:spacing w:val="18"/>
          <w:sz w:val="28"/>
        </w:rPr>
        <w:t xml:space="preserve"> </w:t>
      </w:r>
      <w:r>
        <w:rPr>
          <w:sz w:val="28"/>
        </w:rPr>
        <w:t>финансирование</w:t>
      </w:r>
      <w:r>
        <w:rPr>
          <w:spacing w:val="18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приложений</w:t>
      </w:r>
      <w:r>
        <w:rPr>
          <w:spacing w:val="-67"/>
          <w:sz w:val="28"/>
        </w:rPr>
        <w:t xml:space="preserve"> </w:t>
      </w:r>
      <w:r w:rsidR="00116DA2">
        <w:rPr>
          <w:color w:val="FF0000"/>
          <w:sz w:val="28"/>
        </w:rPr>
        <w:t>2</w:t>
      </w:r>
      <w:r w:rsidR="005E5A3E">
        <w:rPr>
          <w:color w:val="FF0000"/>
          <w:sz w:val="28"/>
        </w:rPr>
        <w:t>0</w:t>
      </w:r>
      <w:r>
        <w:rPr>
          <w:color w:val="FF0000"/>
          <w:sz w:val="28"/>
        </w:rPr>
        <w:t>.0</w:t>
      </w:r>
      <w:r w:rsidR="005E5A3E">
        <w:rPr>
          <w:color w:val="FF0000"/>
          <w:sz w:val="28"/>
        </w:rPr>
        <w:t>3</w:t>
      </w:r>
      <w:r>
        <w:rPr>
          <w:color w:val="FF0000"/>
          <w:sz w:val="28"/>
        </w:rPr>
        <w:t>.202</w:t>
      </w:r>
      <w:r w:rsidR="005E5A3E">
        <w:rPr>
          <w:color w:val="FF0000"/>
          <w:sz w:val="28"/>
        </w:rPr>
        <w:t>5</w:t>
      </w:r>
      <w:r>
        <w:rPr>
          <w:color w:val="FF0000"/>
          <w:sz w:val="28"/>
        </w:rPr>
        <w:t xml:space="preserve"> г.</w:t>
      </w:r>
      <w:r>
        <w:rPr>
          <w:color w:val="FF0000"/>
          <w:spacing w:val="4"/>
          <w:sz w:val="28"/>
        </w:rPr>
        <w:t xml:space="preserve"> </w:t>
      </w:r>
      <w:r>
        <w:rPr>
          <w:color w:val="FF0000"/>
          <w:sz w:val="28"/>
        </w:rPr>
        <w:t>время</w:t>
      </w:r>
      <w:r>
        <w:rPr>
          <w:color w:val="FF0000"/>
          <w:spacing w:val="5"/>
          <w:sz w:val="28"/>
        </w:rPr>
        <w:t xml:space="preserve"> </w:t>
      </w:r>
      <w:r>
        <w:rPr>
          <w:color w:val="FF0000"/>
          <w:sz w:val="28"/>
        </w:rPr>
        <w:t>24:00.</w:t>
      </w:r>
    </w:p>
    <w:p w14:paraId="2AC774F2" w14:textId="77777777" w:rsidR="00C654F1" w:rsidRDefault="00E0259B" w:rsidP="00033D54">
      <w:pPr>
        <w:pStyle w:val="a3"/>
        <w:spacing w:line="319" w:lineRule="exact"/>
        <w:ind w:left="-850"/>
      </w:pPr>
      <w:r>
        <w:t>Порядок</w:t>
      </w:r>
      <w:r>
        <w:rPr>
          <w:spacing w:val="-2"/>
        </w:rPr>
        <w:t xml:space="preserve"> </w:t>
      </w:r>
      <w:r>
        <w:t>подачи</w:t>
      </w:r>
      <w:r>
        <w:rPr>
          <w:spacing w:val="-6"/>
        </w:rPr>
        <w:t xml:space="preserve"> </w:t>
      </w:r>
      <w:r>
        <w:t>заявки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необходимые</w:t>
      </w:r>
      <w:r>
        <w:rPr>
          <w:spacing w:val="-4"/>
        </w:rPr>
        <w:t xml:space="preserve"> </w:t>
      </w:r>
      <w:r>
        <w:t>документы</w:t>
      </w:r>
    </w:p>
    <w:p w14:paraId="7DF7B4BC" w14:textId="77777777" w:rsidR="00CA1E9E" w:rsidRDefault="00E0259B" w:rsidP="00033D54">
      <w:pPr>
        <w:spacing w:line="242" w:lineRule="auto"/>
        <w:ind w:left="-850" w:right="108"/>
        <w:rPr>
          <w:b/>
          <w:sz w:val="28"/>
        </w:rPr>
      </w:pPr>
      <w:r>
        <w:rPr>
          <w:sz w:val="28"/>
        </w:rPr>
        <w:t>Подаются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адресу:</w:t>
      </w:r>
      <w:r>
        <w:rPr>
          <w:spacing w:val="1"/>
          <w:sz w:val="28"/>
        </w:rPr>
        <w:t xml:space="preserve"> </w:t>
      </w:r>
      <w:hyperlink r:id="rId6">
        <w:r>
          <w:rPr>
            <w:b/>
            <w:sz w:val="28"/>
          </w:rPr>
          <w:t xml:space="preserve">kilim.bugeac@gmail.com </w:t>
        </w:r>
      </w:hyperlink>
      <w:r>
        <w:rPr>
          <w:sz w:val="28"/>
        </w:rPr>
        <w:t>или на бумажном носителе, по адресу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 xml:space="preserve">с. </w:t>
      </w:r>
      <w:proofErr w:type="spellStart"/>
      <w:r>
        <w:rPr>
          <w:b/>
          <w:sz w:val="28"/>
        </w:rPr>
        <w:t>Казаклия</w:t>
      </w:r>
      <w:proofErr w:type="spell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ул.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Ленина,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99 в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здании</w:t>
      </w:r>
      <w:r>
        <w:rPr>
          <w:b/>
          <w:spacing w:val="2"/>
          <w:sz w:val="28"/>
        </w:rPr>
        <w:t xml:space="preserve"> </w:t>
      </w:r>
      <w:proofErr w:type="spellStart"/>
      <w:r>
        <w:rPr>
          <w:b/>
          <w:sz w:val="28"/>
        </w:rPr>
        <w:t>примэрии</w:t>
      </w:r>
      <w:proofErr w:type="spellEnd"/>
      <w:r>
        <w:rPr>
          <w:b/>
          <w:sz w:val="28"/>
        </w:rPr>
        <w:t xml:space="preserve"> села</w:t>
      </w:r>
      <w:r>
        <w:rPr>
          <w:b/>
          <w:spacing w:val="2"/>
          <w:sz w:val="28"/>
        </w:rPr>
        <w:t xml:space="preserve"> </w:t>
      </w:r>
      <w:proofErr w:type="spellStart"/>
      <w:r>
        <w:rPr>
          <w:b/>
          <w:sz w:val="28"/>
        </w:rPr>
        <w:t>Казаклия</w:t>
      </w:r>
      <w:proofErr w:type="spellEnd"/>
    </w:p>
    <w:p w14:paraId="7BE48149" w14:textId="77777777" w:rsidR="005E5A3E" w:rsidRDefault="00E0259B" w:rsidP="00033D54">
      <w:pPr>
        <w:spacing w:line="242" w:lineRule="auto"/>
        <w:ind w:left="-850" w:right="108"/>
        <w:rPr>
          <w:color w:val="FF0000"/>
          <w:sz w:val="28"/>
          <w:szCs w:val="28"/>
        </w:rPr>
      </w:pPr>
      <w:r w:rsidRPr="00CA1E9E">
        <w:rPr>
          <w:sz w:val="28"/>
          <w:szCs w:val="28"/>
        </w:rPr>
        <w:t>Срок</w:t>
      </w:r>
      <w:r w:rsidRPr="00CA1E9E">
        <w:rPr>
          <w:spacing w:val="-5"/>
          <w:sz w:val="28"/>
          <w:szCs w:val="28"/>
        </w:rPr>
        <w:t xml:space="preserve"> </w:t>
      </w:r>
      <w:r w:rsidRPr="00CA1E9E">
        <w:rPr>
          <w:sz w:val="28"/>
          <w:szCs w:val="28"/>
        </w:rPr>
        <w:t>внедрения</w:t>
      </w:r>
      <w:r w:rsidRPr="00CA1E9E">
        <w:rPr>
          <w:sz w:val="28"/>
          <w:szCs w:val="28"/>
        </w:rPr>
        <w:tab/>
        <w:t>проектов до</w:t>
      </w:r>
      <w:r w:rsidRPr="00CA1E9E">
        <w:rPr>
          <w:spacing w:val="-5"/>
          <w:sz w:val="28"/>
          <w:szCs w:val="28"/>
        </w:rPr>
        <w:t xml:space="preserve"> </w:t>
      </w:r>
      <w:r w:rsidRPr="00CA1E9E">
        <w:rPr>
          <w:sz w:val="28"/>
          <w:szCs w:val="28"/>
        </w:rPr>
        <w:t>-</w:t>
      </w:r>
      <w:r w:rsidR="00AE79DC" w:rsidRPr="00CA1E9E">
        <w:rPr>
          <w:color w:val="FF0000"/>
          <w:sz w:val="28"/>
          <w:szCs w:val="28"/>
        </w:rPr>
        <w:t>3</w:t>
      </w:r>
      <w:r w:rsidR="005E5A3E">
        <w:rPr>
          <w:color w:val="FF0000"/>
          <w:sz w:val="28"/>
          <w:szCs w:val="28"/>
        </w:rPr>
        <w:t>1</w:t>
      </w:r>
      <w:r w:rsidRPr="00CA1E9E">
        <w:rPr>
          <w:color w:val="FF0000"/>
          <w:sz w:val="28"/>
          <w:szCs w:val="28"/>
        </w:rPr>
        <w:t>.</w:t>
      </w:r>
      <w:r w:rsidR="005E5A3E">
        <w:rPr>
          <w:color w:val="FF0000"/>
          <w:sz w:val="28"/>
          <w:szCs w:val="28"/>
        </w:rPr>
        <w:t>08</w:t>
      </w:r>
      <w:r w:rsidRPr="00CA1E9E">
        <w:rPr>
          <w:color w:val="FF0000"/>
          <w:sz w:val="28"/>
          <w:szCs w:val="28"/>
        </w:rPr>
        <w:t>.202</w:t>
      </w:r>
      <w:r w:rsidR="005E5A3E">
        <w:rPr>
          <w:color w:val="FF0000"/>
          <w:sz w:val="28"/>
          <w:szCs w:val="28"/>
        </w:rPr>
        <w:t>5</w:t>
      </w:r>
    </w:p>
    <w:p w14:paraId="44B0697E" w14:textId="4D1DD2D7" w:rsidR="00C654F1" w:rsidRPr="00CA1E9E" w:rsidRDefault="00E0259B" w:rsidP="00033D54">
      <w:pPr>
        <w:spacing w:line="242" w:lineRule="auto"/>
        <w:ind w:left="-850" w:right="108"/>
        <w:rPr>
          <w:b/>
          <w:sz w:val="28"/>
          <w:szCs w:val="28"/>
        </w:rPr>
      </w:pPr>
      <w:r w:rsidRPr="00CA1E9E">
        <w:rPr>
          <w:sz w:val="28"/>
          <w:szCs w:val="28"/>
        </w:rPr>
        <w:t>Примечание:</w:t>
      </w:r>
      <w:r w:rsidRPr="00CA1E9E">
        <w:rPr>
          <w:spacing w:val="38"/>
          <w:sz w:val="28"/>
          <w:szCs w:val="28"/>
        </w:rPr>
        <w:t xml:space="preserve"> </w:t>
      </w:r>
      <w:r w:rsidRPr="00CA1E9E">
        <w:rPr>
          <w:sz w:val="28"/>
          <w:szCs w:val="28"/>
        </w:rPr>
        <w:t>окончательное</w:t>
      </w:r>
      <w:r w:rsidRPr="00CA1E9E">
        <w:rPr>
          <w:spacing w:val="35"/>
          <w:sz w:val="28"/>
          <w:szCs w:val="28"/>
        </w:rPr>
        <w:t xml:space="preserve"> </w:t>
      </w:r>
      <w:r w:rsidRPr="00CA1E9E">
        <w:rPr>
          <w:sz w:val="28"/>
          <w:szCs w:val="28"/>
        </w:rPr>
        <w:t>рассмотрение</w:t>
      </w:r>
      <w:r w:rsidRPr="00CA1E9E">
        <w:rPr>
          <w:spacing w:val="40"/>
          <w:sz w:val="28"/>
          <w:szCs w:val="28"/>
        </w:rPr>
        <w:t xml:space="preserve"> </w:t>
      </w:r>
      <w:r w:rsidRPr="00CA1E9E">
        <w:rPr>
          <w:sz w:val="28"/>
          <w:szCs w:val="28"/>
        </w:rPr>
        <w:t>и</w:t>
      </w:r>
      <w:r w:rsidRPr="00CA1E9E">
        <w:rPr>
          <w:spacing w:val="33"/>
          <w:sz w:val="28"/>
          <w:szCs w:val="28"/>
        </w:rPr>
        <w:t xml:space="preserve"> </w:t>
      </w:r>
      <w:r w:rsidRPr="00CA1E9E">
        <w:rPr>
          <w:sz w:val="28"/>
          <w:szCs w:val="28"/>
        </w:rPr>
        <w:t>утверждение</w:t>
      </w:r>
      <w:r w:rsidRPr="00CA1E9E">
        <w:rPr>
          <w:spacing w:val="35"/>
          <w:sz w:val="28"/>
          <w:szCs w:val="28"/>
        </w:rPr>
        <w:t xml:space="preserve"> </w:t>
      </w:r>
      <w:r w:rsidRPr="00CA1E9E">
        <w:rPr>
          <w:sz w:val="28"/>
          <w:szCs w:val="28"/>
        </w:rPr>
        <w:t>заявок</w:t>
      </w:r>
      <w:r w:rsidRPr="00CA1E9E">
        <w:rPr>
          <w:spacing w:val="37"/>
          <w:sz w:val="28"/>
          <w:szCs w:val="28"/>
        </w:rPr>
        <w:t xml:space="preserve"> </w:t>
      </w:r>
      <w:r w:rsidRPr="00CA1E9E">
        <w:rPr>
          <w:sz w:val="28"/>
          <w:szCs w:val="28"/>
        </w:rPr>
        <w:t>на</w:t>
      </w:r>
      <w:r w:rsidRPr="00CA1E9E">
        <w:rPr>
          <w:spacing w:val="-67"/>
          <w:sz w:val="28"/>
          <w:szCs w:val="28"/>
        </w:rPr>
        <w:t xml:space="preserve"> </w:t>
      </w:r>
      <w:r w:rsidRPr="00CA1E9E">
        <w:rPr>
          <w:sz w:val="28"/>
          <w:szCs w:val="28"/>
        </w:rPr>
        <w:t>финансирование</w:t>
      </w:r>
      <w:r w:rsidRPr="00CA1E9E">
        <w:rPr>
          <w:spacing w:val="1"/>
          <w:sz w:val="28"/>
          <w:szCs w:val="28"/>
        </w:rPr>
        <w:t xml:space="preserve"> </w:t>
      </w:r>
      <w:r w:rsidRPr="00CA1E9E">
        <w:rPr>
          <w:sz w:val="28"/>
          <w:szCs w:val="28"/>
        </w:rPr>
        <w:t>проектов</w:t>
      </w:r>
      <w:r w:rsidRPr="00CA1E9E">
        <w:rPr>
          <w:spacing w:val="3"/>
          <w:sz w:val="28"/>
          <w:szCs w:val="28"/>
        </w:rPr>
        <w:t xml:space="preserve"> </w:t>
      </w:r>
      <w:r w:rsidRPr="00CA1E9E">
        <w:rPr>
          <w:sz w:val="28"/>
          <w:szCs w:val="28"/>
        </w:rPr>
        <w:t>осуществляется</w:t>
      </w:r>
      <w:r w:rsidRPr="00CA1E9E">
        <w:rPr>
          <w:spacing w:val="-2"/>
          <w:sz w:val="28"/>
          <w:szCs w:val="28"/>
        </w:rPr>
        <w:t xml:space="preserve"> </w:t>
      </w:r>
      <w:r w:rsidRPr="00CA1E9E">
        <w:rPr>
          <w:sz w:val="28"/>
          <w:szCs w:val="28"/>
        </w:rPr>
        <w:t>AIPA.</w:t>
      </w:r>
      <w:r w:rsidR="00795B6A" w:rsidRPr="00CA1E9E">
        <w:rPr>
          <w:sz w:val="28"/>
          <w:szCs w:val="28"/>
        </w:rPr>
        <w:t xml:space="preserve">  </w:t>
      </w:r>
      <w:r w:rsidRPr="00CA1E9E">
        <w:rPr>
          <w:sz w:val="28"/>
          <w:szCs w:val="28"/>
        </w:rPr>
        <w:t>Если у вас есть какие-либо вопросы / неясности относительно конкурса</w:t>
      </w:r>
      <w:r w:rsidRPr="00CA1E9E">
        <w:rPr>
          <w:spacing w:val="1"/>
          <w:sz w:val="28"/>
          <w:szCs w:val="28"/>
        </w:rPr>
        <w:t xml:space="preserve"> </w:t>
      </w:r>
      <w:r w:rsidRPr="00CA1E9E">
        <w:rPr>
          <w:sz w:val="28"/>
          <w:szCs w:val="28"/>
        </w:rPr>
        <w:t>предложений</w:t>
      </w:r>
      <w:r w:rsidRPr="00CA1E9E">
        <w:rPr>
          <w:spacing w:val="1"/>
          <w:sz w:val="28"/>
          <w:szCs w:val="28"/>
        </w:rPr>
        <w:t xml:space="preserve"> </w:t>
      </w:r>
      <w:r w:rsidRPr="00CA1E9E">
        <w:rPr>
          <w:sz w:val="28"/>
          <w:szCs w:val="28"/>
        </w:rPr>
        <w:t>или</w:t>
      </w:r>
      <w:r w:rsidRPr="00CA1E9E">
        <w:rPr>
          <w:spacing w:val="1"/>
          <w:sz w:val="28"/>
          <w:szCs w:val="28"/>
        </w:rPr>
        <w:t xml:space="preserve"> </w:t>
      </w:r>
      <w:r w:rsidRPr="00CA1E9E">
        <w:rPr>
          <w:sz w:val="28"/>
          <w:szCs w:val="28"/>
        </w:rPr>
        <w:t>вам</w:t>
      </w:r>
      <w:r w:rsidRPr="00CA1E9E">
        <w:rPr>
          <w:spacing w:val="1"/>
          <w:sz w:val="28"/>
          <w:szCs w:val="28"/>
        </w:rPr>
        <w:t xml:space="preserve"> </w:t>
      </w:r>
      <w:r w:rsidRPr="00CA1E9E">
        <w:rPr>
          <w:sz w:val="28"/>
          <w:szCs w:val="28"/>
        </w:rPr>
        <w:t>нужна</w:t>
      </w:r>
      <w:r w:rsidRPr="00CA1E9E">
        <w:rPr>
          <w:spacing w:val="1"/>
          <w:sz w:val="28"/>
          <w:szCs w:val="28"/>
        </w:rPr>
        <w:t xml:space="preserve"> </w:t>
      </w:r>
      <w:r w:rsidRPr="00CA1E9E">
        <w:rPr>
          <w:sz w:val="28"/>
          <w:szCs w:val="28"/>
        </w:rPr>
        <w:t>помощь</w:t>
      </w:r>
      <w:r w:rsidRPr="00CA1E9E">
        <w:rPr>
          <w:spacing w:val="1"/>
          <w:sz w:val="28"/>
          <w:szCs w:val="28"/>
        </w:rPr>
        <w:t xml:space="preserve"> </w:t>
      </w:r>
      <w:r w:rsidRPr="00CA1E9E">
        <w:rPr>
          <w:sz w:val="28"/>
          <w:szCs w:val="28"/>
        </w:rPr>
        <w:t>в</w:t>
      </w:r>
      <w:r w:rsidRPr="00CA1E9E">
        <w:rPr>
          <w:spacing w:val="1"/>
          <w:sz w:val="28"/>
          <w:szCs w:val="28"/>
        </w:rPr>
        <w:t xml:space="preserve"> </w:t>
      </w:r>
      <w:r w:rsidRPr="00CA1E9E">
        <w:rPr>
          <w:sz w:val="28"/>
          <w:szCs w:val="28"/>
        </w:rPr>
        <w:t>процедуре</w:t>
      </w:r>
      <w:r w:rsidRPr="00CA1E9E">
        <w:rPr>
          <w:spacing w:val="1"/>
          <w:sz w:val="28"/>
          <w:szCs w:val="28"/>
        </w:rPr>
        <w:t xml:space="preserve"> </w:t>
      </w:r>
      <w:r w:rsidRPr="00CA1E9E">
        <w:rPr>
          <w:sz w:val="28"/>
          <w:szCs w:val="28"/>
        </w:rPr>
        <w:t>подачи</w:t>
      </w:r>
      <w:r w:rsidRPr="00CA1E9E">
        <w:rPr>
          <w:spacing w:val="1"/>
          <w:sz w:val="28"/>
          <w:szCs w:val="28"/>
        </w:rPr>
        <w:t xml:space="preserve"> </w:t>
      </w:r>
      <w:r w:rsidRPr="00CA1E9E">
        <w:rPr>
          <w:sz w:val="28"/>
          <w:szCs w:val="28"/>
        </w:rPr>
        <w:t>заявок,</w:t>
      </w:r>
      <w:r w:rsidRPr="00CA1E9E">
        <w:rPr>
          <w:spacing w:val="1"/>
          <w:sz w:val="28"/>
          <w:szCs w:val="28"/>
        </w:rPr>
        <w:t xml:space="preserve"> </w:t>
      </w:r>
      <w:r w:rsidRPr="00CA1E9E">
        <w:rPr>
          <w:sz w:val="28"/>
          <w:szCs w:val="28"/>
        </w:rPr>
        <w:t>пожалуйста,</w:t>
      </w:r>
      <w:r w:rsidRPr="00CA1E9E">
        <w:rPr>
          <w:spacing w:val="60"/>
          <w:sz w:val="28"/>
          <w:szCs w:val="28"/>
        </w:rPr>
        <w:t xml:space="preserve"> </w:t>
      </w:r>
      <w:r w:rsidRPr="00CA1E9E">
        <w:rPr>
          <w:sz w:val="28"/>
          <w:szCs w:val="28"/>
        </w:rPr>
        <w:t>свяжитесь</w:t>
      </w:r>
      <w:r w:rsidRPr="00CA1E9E">
        <w:rPr>
          <w:spacing w:val="60"/>
          <w:sz w:val="28"/>
          <w:szCs w:val="28"/>
        </w:rPr>
        <w:t xml:space="preserve"> </w:t>
      </w:r>
      <w:r w:rsidRPr="00CA1E9E">
        <w:rPr>
          <w:sz w:val="28"/>
          <w:szCs w:val="28"/>
        </w:rPr>
        <w:t>с</w:t>
      </w:r>
      <w:r w:rsidRPr="00CA1E9E">
        <w:rPr>
          <w:spacing w:val="59"/>
          <w:sz w:val="28"/>
          <w:szCs w:val="28"/>
        </w:rPr>
        <w:t xml:space="preserve"> </w:t>
      </w:r>
      <w:r w:rsidRPr="00CA1E9E">
        <w:rPr>
          <w:sz w:val="28"/>
          <w:szCs w:val="28"/>
        </w:rPr>
        <w:t>директором</w:t>
      </w:r>
      <w:r w:rsidRPr="00CA1E9E">
        <w:rPr>
          <w:spacing w:val="61"/>
          <w:sz w:val="28"/>
          <w:szCs w:val="28"/>
        </w:rPr>
        <w:t xml:space="preserve"> </w:t>
      </w:r>
      <w:r w:rsidRPr="00CA1E9E">
        <w:rPr>
          <w:sz w:val="28"/>
          <w:szCs w:val="28"/>
        </w:rPr>
        <w:t>МИГ</w:t>
      </w:r>
      <w:r w:rsidR="00357F84">
        <w:rPr>
          <w:sz w:val="28"/>
          <w:szCs w:val="28"/>
        </w:rPr>
        <w:t>-</w:t>
      </w:r>
      <w:r w:rsidRPr="00CA1E9E">
        <w:rPr>
          <w:sz w:val="28"/>
          <w:szCs w:val="28"/>
        </w:rPr>
        <w:t>а</w:t>
      </w:r>
      <w:r w:rsidRPr="00CA1E9E">
        <w:rPr>
          <w:spacing w:val="52"/>
          <w:sz w:val="28"/>
          <w:szCs w:val="28"/>
        </w:rPr>
        <w:t xml:space="preserve"> </w:t>
      </w:r>
      <w:proofErr w:type="spellStart"/>
      <w:r w:rsidRPr="00CA1E9E">
        <w:rPr>
          <w:sz w:val="28"/>
          <w:szCs w:val="28"/>
        </w:rPr>
        <w:t>Aджем</w:t>
      </w:r>
      <w:proofErr w:type="spellEnd"/>
      <w:r w:rsidRPr="00CA1E9E">
        <w:rPr>
          <w:spacing w:val="61"/>
          <w:sz w:val="28"/>
          <w:szCs w:val="28"/>
        </w:rPr>
        <w:t xml:space="preserve"> </w:t>
      </w:r>
      <w:r w:rsidRPr="00CA1E9E">
        <w:rPr>
          <w:sz w:val="28"/>
          <w:szCs w:val="28"/>
        </w:rPr>
        <w:t>Валентиной,</w:t>
      </w:r>
      <w:r w:rsidRPr="00CA1E9E">
        <w:rPr>
          <w:spacing w:val="60"/>
          <w:sz w:val="28"/>
          <w:szCs w:val="28"/>
        </w:rPr>
        <w:t xml:space="preserve"> </w:t>
      </w:r>
      <w:r w:rsidRPr="00CA1E9E">
        <w:rPr>
          <w:sz w:val="28"/>
          <w:szCs w:val="28"/>
        </w:rPr>
        <w:t>тел.</w:t>
      </w:r>
    </w:p>
    <w:p w14:paraId="3ECBF0CC" w14:textId="77777777" w:rsidR="00C654F1" w:rsidRPr="00CA1E9E" w:rsidRDefault="00E0259B" w:rsidP="00033D54">
      <w:pPr>
        <w:spacing w:line="336" w:lineRule="exact"/>
        <w:ind w:left="-850"/>
        <w:rPr>
          <w:rFonts w:ascii="Calibri" w:hAnsi="Calibri"/>
          <w:b/>
          <w:i/>
          <w:sz w:val="28"/>
          <w:szCs w:val="28"/>
        </w:rPr>
      </w:pPr>
      <w:r w:rsidRPr="00CA1E9E">
        <w:rPr>
          <w:b/>
          <w:sz w:val="28"/>
          <w:szCs w:val="28"/>
        </w:rPr>
        <w:t>+37378670787,</w:t>
      </w:r>
      <w:r w:rsidRPr="00CA1E9E">
        <w:rPr>
          <w:b/>
          <w:spacing w:val="119"/>
          <w:sz w:val="28"/>
          <w:szCs w:val="28"/>
        </w:rPr>
        <w:t xml:space="preserve"> </w:t>
      </w:r>
      <w:r w:rsidRPr="00CA1E9E">
        <w:rPr>
          <w:b/>
          <w:sz w:val="28"/>
          <w:szCs w:val="28"/>
        </w:rPr>
        <w:t>электронная</w:t>
      </w:r>
      <w:r w:rsidRPr="00CA1E9E">
        <w:rPr>
          <w:b/>
          <w:spacing w:val="-3"/>
          <w:sz w:val="28"/>
          <w:szCs w:val="28"/>
        </w:rPr>
        <w:t xml:space="preserve"> </w:t>
      </w:r>
      <w:r w:rsidRPr="00CA1E9E">
        <w:rPr>
          <w:rFonts w:ascii="Calibri" w:hAnsi="Calibri"/>
          <w:b/>
          <w:i/>
          <w:sz w:val="28"/>
          <w:szCs w:val="28"/>
        </w:rPr>
        <w:t>почта</w:t>
      </w:r>
      <w:r w:rsidRPr="00CA1E9E">
        <w:rPr>
          <w:rFonts w:ascii="Calibri" w:hAnsi="Calibri"/>
          <w:b/>
          <w:i/>
          <w:color w:val="0462C1"/>
          <w:spacing w:val="55"/>
          <w:sz w:val="28"/>
          <w:szCs w:val="28"/>
          <w:u w:val="single" w:color="0462C1"/>
        </w:rPr>
        <w:t xml:space="preserve"> </w:t>
      </w:r>
      <w:hyperlink r:id="rId7">
        <w:r w:rsidRPr="00CA1E9E">
          <w:rPr>
            <w:rFonts w:ascii="Calibri" w:hAnsi="Calibri"/>
            <w:b/>
            <w:i/>
            <w:color w:val="0462C1"/>
            <w:sz w:val="28"/>
            <w:szCs w:val="28"/>
            <w:u w:val="single" w:color="0462C1"/>
          </w:rPr>
          <w:t>kilim.bugeac@gmail.com</w:t>
        </w:r>
      </w:hyperlink>
    </w:p>
    <w:sectPr w:rsidR="00C654F1" w:rsidRPr="00CA1E9E">
      <w:type w:val="continuous"/>
      <w:pgSz w:w="11910" w:h="16840"/>
      <w:pgMar w:top="68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427738"/>
    <w:multiLevelType w:val="hybridMultilevel"/>
    <w:tmpl w:val="F79243BE"/>
    <w:lvl w:ilvl="0" w:tplc="37AE94E4">
      <w:start w:val="6"/>
      <w:numFmt w:val="decimal"/>
      <w:lvlText w:val="%1."/>
      <w:lvlJc w:val="left"/>
      <w:pPr>
        <w:ind w:left="119" w:hanging="2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9CBEC4C0">
      <w:numFmt w:val="bullet"/>
      <w:lvlText w:val="•"/>
      <w:lvlJc w:val="left"/>
      <w:pPr>
        <w:ind w:left="1066" w:hanging="212"/>
      </w:pPr>
      <w:rPr>
        <w:rFonts w:hint="default"/>
        <w:lang w:val="ru-RU" w:eastAsia="en-US" w:bidi="ar-SA"/>
      </w:rPr>
    </w:lvl>
    <w:lvl w:ilvl="2" w:tplc="72CA20F8">
      <w:numFmt w:val="bullet"/>
      <w:lvlText w:val="•"/>
      <w:lvlJc w:val="left"/>
      <w:pPr>
        <w:ind w:left="2012" w:hanging="212"/>
      </w:pPr>
      <w:rPr>
        <w:rFonts w:hint="default"/>
        <w:lang w:val="ru-RU" w:eastAsia="en-US" w:bidi="ar-SA"/>
      </w:rPr>
    </w:lvl>
    <w:lvl w:ilvl="3" w:tplc="0F4C2CEA">
      <w:numFmt w:val="bullet"/>
      <w:lvlText w:val="•"/>
      <w:lvlJc w:val="left"/>
      <w:pPr>
        <w:ind w:left="2959" w:hanging="212"/>
      </w:pPr>
      <w:rPr>
        <w:rFonts w:hint="default"/>
        <w:lang w:val="ru-RU" w:eastAsia="en-US" w:bidi="ar-SA"/>
      </w:rPr>
    </w:lvl>
    <w:lvl w:ilvl="4" w:tplc="6C7E8DBA">
      <w:numFmt w:val="bullet"/>
      <w:lvlText w:val="•"/>
      <w:lvlJc w:val="left"/>
      <w:pPr>
        <w:ind w:left="3905" w:hanging="212"/>
      </w:pPr>
      <w:rPr>
        <w:rFonts w:hint="default"/>
        <w:lang w:val="ru-RU" w:eastAsia="en-US" w:bidi="ar-SA"/>
      </w:rPr>
    </w:lvl>
    <w:lvl w:ilvl="5" w:tplc="BEFEBCD2">
      <w:numFmt w:val="bullet"/>
      <w:lvlText w:val="•"/>
      <w:lvlJc w:val="left"/>
      <w:pPr>
        <w:ind w:left="4852" w:hanging="212"/>
      </w:pPr>
      <w:rPr>
        <w:rFonts w:hint="default"/>
        <w:lang w:val="ru-RU" w:eastAsia="en-US" w:bidi="ar-SA"/>
      </w:rPr>
    </w:lvl>
    <w:lvl w:ilvl="6" w:tplc="432A1994">
      <w:numFmt w:val="bullet"/>
      <w:lvlText w:val="•"/>
      <w:lvlJc w:val="left"/>
      <w:pPr>
        <w:ind w:left="5798" w:hanging="212"/>
      </w:pPr>
      <w:rPr>
        <w:rFonts w:hint="default"/>
        <w:lang w:val="ru-RU" w:eastAsia="en-US" w:bidi="ar-SA"/>
      </w:rPr>
    </w:lvl>
    <w:lvl w:ilvl="7" w:tplc="B25889BC">
      <w:numFmt w:val="bullet"/>
      <w:lvlText w:val="•"/>
      <w:lvlJc w:val="left"/>
      <w:pPr>
        <w:ind w:left="6744" w:hanging="212"/>
      </w:pPr>
      <w:rPr>
        <w:rFonts w:hint="default"/>
        <w:lang w:val="ru-RU" w:eastAsia="en-US" w:bidi="ar-SA"/>
      </w:rPr>
    </w:lvl>
    <w:lvl w:ilvl="8" w:tplc="5F468786">
      <w:numFmt w:val="bullet"/>
      <w:lvlText w:val="•"/>
      <w:lvlJc w:val="left"/>
      <w:pPr>
        <w:ind w:left="7691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6B031433"/>
    <w:multiLevelType w:val="hybridMultilevel"/>
    <w:tmpl w:val="436255CC"/>
    <w:lvl w:ilvl="0" w:tplc="FFBC7060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54F1"/>
    <w:rsid w:val="00033D54"/>
    <w:rsid w:val="00116DA2"/>
    <w:rsid w:val="00225458"/>
    <w:rsid w:val="00357F84"/>
    <w:rsid w:val="003955DB"/>
    <w:rsid w:val="00420C36"/>
    <w:rsid w:val="005E5A3E"/>
    <w:rsid w:val="00795B6A"/>
    <w:rsid w:val="00832141"/>
    <w:rsid w:val="008F5D10"/>
    <w:rsid w:val="00966138"/>
    <w:rsid w:val="009B5481"/>
    <w:rsid w:val="009F0E2E"/>
    <w:rsid w:val="00AA3002"/>
    <w:rsid w:val="00AA5E68"/>
    <w:rsid w:val="00AE79DC"/>
    <w:rsid w:val="00C654F1"/>
    <w:rsid w:val="00C9559D"/>
    <w:rsid w:val="00CA1E9E"/>
    <w:rsid w:val="00D44242"/>
    <w:rsid w:val="00D814C2"/>
    <w:rsid w:val="00E0259B"/>
    <w:rsid w:val="00E7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B9194"/>
  <w15:docId w15:val="{EB05B1FA-34AD-4D05-8278-740927094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b/>
      <w:bCs/>
      <w:sz w:val="28"/>
      <w:szCs w:val="28"/>
    </w:rPr>
  </w:style>
  <w:style w:type="paragraph" w:styleId="a4">
    <w:name w:val="List Paragraph"/>
    <w:basedOn w:val="a"/>
    <w:link w:val="a5"/>
    <w:uiPriority w:val="1"/>
    <w:qFormat/>
    <w:pPr>
      <w:ind w:left="119" w:right="114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Абзац списка Знак"/>
    <w:basedOn w:val="a0"/>
    <w:link w:val="a4"/>
    <w:uiPriority w:val="1"/>
    <w:rsid w:val="00795B6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62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lim.bugea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lim.bugeac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valentina adjem</cp:lastModifiedBy>
  <cp:revision>24</cp:revision>
  <cp:lastPrinted>2025-02-18T09:21:00Z</cp:lastPrinted>
  <dcterms:created xsi:type="dcterms:W3CDTF">2023-03-01T09:47:00Z</dcterms:created>
  <dcterms:modified xsi:type="dcterms:W3CDTF">2025-02-18T09:21:00Z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2023-03-01T00:00:00Z</vt:filetime>
  </property>
</Properties>
</file>