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9A" w:rsidRPr="00C26609" w:rsidRDefault="00FD609A" w:rsidP="00D04CC1">
      <w:pPr>
        <w:pStyle w:val="a8"/>
        <w:jc w:val="center"/>
        <w:rPr>
          <w:rFonts w:ascii="Times New Roman" w:hAnsi="Times New Roman" w:cs="Times New Roman"/>
          <w:sz w:val="28"/>
          <w:szCs w:val="28"/>
          <w:lang w:val="ro-RO"/>
        </w:rPr>
      </w:pPr>
      <w:bookmarkStart w:id="0" w:name="_GoBack"/>
      <w:bookmarkEnd w:id="0"/>
      <w:r w:rsidRPr="00C26609">
        <w:rPr>
          <w:rFonts w:ascii="Times New Roman" w:hAnsi="Times New Roman" w:cs="Times New Roman"/>
          <w:sz w:val="28"/>
          <w:szCs w:val="28"/>
          <w:lang w:val="ro-RO"/>
        </w:rPr>
        <w:t>Material informativ</w:t>
      </w:r>
    </w:p>
    <w:p w:rsidR="00D04CC1" w:rsidRPr="00C26609" w:rsidRDefault="00FD609A" w:rsidP="00FD609A">
      <w:pPr>
        <w:spacing w:after="0"/>
        <w:jc w:val="center"/>
        <w:rPr>
          <w:rFonts w:ascii="Times New Roman" w:hAnsi="Times New Roman" w:cs="Times New Roman"/>
          <w:sz w:val="28"/>
          <w:szCs w:val="28"/>
          <w:lang w:val="ro-RO"/>
        </w:rPr>
      </w:pPr>
      <w:r w:rsidRPr="00C26609">
        <w:rPr>
          <w:rFonts w:ascii="Times New Roman" w:hAnsi="Times New Roman" w:cs="Times New Roman"/>
          <w:sz w:val="28"/>
          <w:szCs w:val="28"/>
          <w:lang w:val="ro-RO"/>
        </w:rPr>
        <w:t>privind Ziua</w:t>
      </w:r>
      <w:r w:rsidR="00853CC0" w:rsidRPr="00C26609">
        <w:rPr>
          <w:rFonts w:ascii="Times New Roman" w:hAnsi="Times New Roman" w:cs="Times New Roman"/>
          <w:sz w:val="28"/>
          <w:szCs w:val="28"/>
          <w:lang w:val="ro-RO"/>
        </w:rPr>
        <w:t xml:space="preserve"> Internațională a Aerului Curat pentru un cer albastru </w:t>
      </w:r>
    </w:p>
    <w:p w:rsidR="00FD609A" w:rsidRPr="00C26609" w:rsidRDefault="00FD609A" w:rsidP="00FD609A">
      <w:pPr>
        <w:spacing w:after="0"/>
        <w:jc w:val="center"/>
        <w:rPr>
          <w:rFonts w:ascii="Times New Roman" w:hAnsi="Times New Roman" w:cs="Times New Roman"/>
          <w:sz w:val="28"/>
          <w:szCs w:val="28"/>
          <w:lang w:val="ro-RO"/>
        </w:rPr>
      </w:pPr>
      <w:r w:rsidRPr="00C26609">
        <w:rPr>
          <w:rFonts w:ascii="Times New Roman" w:hAnsi="Times New Roman" w:cs="Times New Roman"/>
          <w:sz w:val="28"/>
          <w:szCs w:val="28"/>
          <w:lang w:val="ro-RO"/>
        </w:rPr>
        <w:t xml:space="preserve">– </w:t>
      </w:r>
      <w:r w:rsidR="00D04CC1" w:rsidRPr="00C26609">
        <w:rPr>
          <w:rFonts w:ascii="Times New Roman" w:hAnsi="Times New Roman" w:cs="Times New Roman"/>
          <w:sz w:val="28"/>
          <w:szCs w:val="28"/>
          <w:lang w:val="ro-RO"/>
        </w:rPr>
        <w:t>7</w:t>
      </w:r>
      <w:r w:rsidRPr="00C26609">
        <w:rPr>
          <w:rFonts w:ascii="Times New Roman" w:hAnsi="Times New Roman" w:cs="Times New Roman"/>
          <w:sz w:val="28"/>
          <w:szCs w:val="28"/>
          <w:lang w:val="ro-RO"/>
        </w:rPr>
        <w:t xml:space="preserve"> septembrie 202</w:t>
      </w:r>
      <w:r w:rsidR="00D04CC1" w:rsidRPr="00C26609">
        <w:rPr>
          <w:rFonts w:ascii="Times New Roman" w:hAnsi="Times New Roman" w:cs="Times New Roman"/>
          <w:sz w:val="28"/>
          <w:szCs w:val="28"/>
          <w:lang w:val="ro-RO"/>
        </w:rPr>
        <w:t>1</w:t>
      </w:r>
    </w:p>
    <w:p w:rsidR="00FD609A" w:rsidRPr="00C26609" w:rsidRDefault="00FD609A" w:rsidP="00FD609A">
      <w:pPr>
        <w:spacing w:after="0"/>
        <w:rPr>
          <w:rFonts w:ascii="Times New Roman" w:hAnsi="Times New Roman" w:cs="Times New Roman"/>
          <w:sz w:val="28"/>
          <w:szCs w:val="28"/>
          <w:lang w:val="ro-RO"/>
        </w:rPr>
      </w:pPr>
    </w:p>
    <w:p w:rsidR="00561E40" w:rsidRPr="00C26609" w:rsidRDefault="00D573F0" w:rsidP="00D573F0">
      <w:pPr>
        <w:shd w:val="clear" w:color="auto" w:fill="FFFFFF"/>
        <w:spacing w:after="0" w:line="240" w:lineRule="auto"/>
        <w:rPr>
          <w:rFonts w:ascii="Times New Roman" w:eastAsia="Times New Roman" w:hAnsi="Times New Roman" w:cs="Times New Roman"/>
          <w:b/>
          <w:bCs/>
          <w:color w:val="000000"/>
          <w:spacing w:val="-8"/>
          <w:sz w:val="28"/>
          <w:szCs w:val="28"/>
          <w:lang w:val="ro-RO"/>
        </w:rPr>
      </w:pPr>
      <w:r w:rsidRPr="00C26609">
        <w:rPr>
          <w:rFonts w:ascii="Times New Roman" w:eastAsia="Times New Roman" w:hAnsi="Times New Roman" w:cs="Times New Roman"/>
          <w:b/>
          <w:bCs/>
          <w:noProof/>
          <w:color w:val="000000"/>
          <w:spacing w:val="-8"/>
          <w:sz w:val="28"/>
          <w:szCs w:val="28"/>
        </w:rPr>
        <w:drawing>
          <wp:anchor distT="0" distB="0" distL="114300" distR="114300" simplePos="0" relativeHeight="251658240" behindDoc="0" locked="0" layoutInCell="1" allowOverlap="1">
            <wp:simplePos x="0" y="0"/>
            <wp:positionH relativeFrom="margin">
              <wp:posOffset>30480</wp:posOffset>
            </wp:positionH>
            <wp:positionV relativeFrom="margin">
              <wp:posOffset>1244600</wp:posOffset>
            </wp:positionV>
            <wp:extent cx="3221990" cy="1111885"/>
            <wp:effectExtent l="19050" t="0" r="0" b="0"/>
            <wp:wrapSquare wrapText="bothSides"/>
            <wp:docPr id="1" name="Рисунок 1" descr="C:\Users\user\Desktop\idocafbs-english-rgb-web-horizontal-idocafbs-horizontal-english-rgb-web-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docafbs-english-rgb-web-horizontal-idocafbs-horizontal-english-rgb-web-color.jpg"/>
                    <pic:cNvPicPr>
                      <a:picLocks noChangeAspect="1" noChangeArrowheads="1"/>
                    </pic:cNvPicPr>
                  </pic:nvPicPr>
                  <pic:blipFill>
                    <a:blip r:embed="rId6" cstate="print"/>
                    <a:srcRect/>
                    <a:stretch>
                      <a:fillRect/>
                    </a:stretch>
                  </pic:blipFill>
                  <pic:spPr bwMode="auto">
                    <a:xfrm>
                      <a:off x="0" y="0"/>
                      <a:ext cx="3221990" cy="1111885"/>
                    </a:xfrm>
                    <a:prstGeom prst="rect">
                      <a:avLst/>
                    </a:prstGeom>
                    <a:noFill/>
                    <a:ln w="9525">
                      <a:noFill/>
                      <a:miter lim="800000"/>
                      <a:headEnd/>
                      <a:tailEnd/>
                    </a:ln>
                  </pic:spPr>
                </pic:pic>
              </a:graphicData>
            </a:graphic>
          </wp:anchor>
        </w:drawing>
      </w:r>
      <w:r w:rsidR="00561E40" w:rsidRPr="00C26609">
        <w:rPr>
          <w:rFonts w:ascii="Times New Roman" w:eastAsia="Times New Roman" w:hAnsi="Times New Roman" w:cs="Times New Roman"/>
          <w:b/>
          <w:bCs/>
          <w:color w:val="000000"/>
          <w:spacing w:val="-8"/>
          <w:sz w:val="28"/>
          <w:szCs w:val="28"/>
          <w:lang w:val="ro-RO"/>
        </w:rPr>
        <w:t>Aer sănătos, Planetă sănătoasă</w:t>
      </w:r>
    </w:p>
    <w:p w:rsidR="00CD2544" w:rsidRPr="00C26609" w:rsidRDefault="00CD2544" w:rsidP="00D573F0">
      <w:pPr>
        <w:shd w:val="clear" w:color="auto" w:fill="FFFFFF"/>
        <w:spacing w:after="0" w:line="240" w:lineRule="auto"/>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Aerul curat este important pentru sănătatea și viața de zi cu zi a oamenilor, în timp ce poluarea aerului este cel mai mare risc de mediu pentru sănătatea umană și una dintre principalele cauze evitabile de deces și boli la nivel global. Poluarea aerului afectează în mod disproporționat femeile, copiii și persoanele în vârstă și are, de asemenea, un impact negativ asupra ecosistemelor.</w:t>
      </w:r>
    </w:p>
    <w:p w:rsidR="00CD2544" w:rsidRPr="00C26609" w:rsidRDefault="00CD2544" w:rsidP="00B5698F">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Astăzi, comunitatea internațională recunoaște că îmbunătățirea calității aerului poate îmbunătăți atenuarea schimbărilor climatice și că eforturile de atenuare a schimbărilor climatice pot îmbunătăți calitatea aerului.</w:t>
      </w:r>
    </w:p>
    <w:p w:rsidR="00CD2544" w:rsidRPr="00C26609" w:rsidRDefault="00CD2544" w:rsidP="005B5136">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Încurajată de interesul crescând al comunității internaționale pentru aerul curat și subliniind necesitatea depunerii unor eforturi suplimentare pentru îmbunătățirea calității aerului, inclusiv reducerea poluării aerului, pentru protejarea sănătății umane, Adunarea Generală</w:t>
      </w:r>
      <w:r w:rsidR="00724EC0" w:rsidRPr="00C26609">
        <w:rPr>
          <w:rFonts w:ascii="Times New Roman" w:eastAsia="Times New Roman" w:hAnsi="Times New Roman" w:cs="Times New Roman"/>
          <w:spacing w:val="-4"/>
          <w:sz w:val="28"/>
          <w:szCs w:val="28"/>
          <w:lang w:val="ro-RO"/>
        </w:rPr>
        <w:t xml:space="preserve"> a Națiunilor Unite</w:t>
      </w:r>
      <w:r w:rsidRPr="00C26609">
        <w:rPr>
          <w:rFonts w:ascii="Times New Roman" w:eastAsia="Times New Roman" w:hAnsi="Times New Roman" w:cs="Times New Roman"/>
          <w:spacing w:val="-4"/>
          <w:sz w:val="28"/>
          <w:szCs w:val="28"/>
          <w:lang w:val="ro-RO"/>
        </w:rPr>
        <w:t xml:space="preserve"> a decis desemnarea zilei de 7 septembrie drept Ziua Internațională a Aer</w:t>
      </w:r>
      <w:r w:rsidR="00B15422" w:rsidRPr="00C26609">
        <w:rPr>
          <w:rFonts w:ascii="Times New Roman" w:eastAsia="Times New Roman" w:hAnsi="Times New Roman" w:cs="Times New Roman"/>
          <w:spacing w:val="-4"/>
          <w:sz w:val="28"/>
          <w:szCs w:val="28"/>
          <w:lang w:val="ro-RO"/>
        </w:rPr>
        <w:t>ului curat</w:t>
      </w:r>
      <w:r w:rsidRPr="00C26609">
        <w:rPr>
          <w:rFonts w:ascii="Times New Roman" w:eastAsia="Times New Roman" w:hAnsi="Times New Roman" w:cs="Times New Roman"/>
          <w:spacing w:val="-4"/>
          <w:sz w:val="28"/>
          <w:szCs w:val="28"/>
          <w:lang w:val="ro-RO"/>
        </w:rPr>
        <w:t xml:space="preserve"> pentru</w:t>
      </w:r>
      <w:r w:rsidR="00B15422" w:rsidRPr="00C26609">
        <w:rPr>
          <w:rFonts w:ascii="Times New Roman" w:eastAsia="Times New Roman" w:hAnsi="Times New Roman" w:cs="Times New Roman"/>
          <w:spacing w:val="-4"/>
          <w:sz w:val="28"/>
          <w:szCs w:val="28"/>
          <w:lang w:val="ro-RO"/>
        </w:rPr>
        <w:t xml:space="preserve"> un</w:t>
      </w:r>
      <w:r w:rsidRPr="00C26609">
        <w:rPr>
          <w:rFonts w:ascii="Times New Roman" w:eastAsia="Times New Roman" w:hAnsi="Times New Roman" w:cs="Times New Roman"/>
          <w:spacing w:val="-4"/>
          <w:sz w:val="28"/>
          <w:szCs w:val="28"/>
          <w:lang w:val="ro-RO"/>
        </w:rPr>
        <w:t xml:space="preserve"> cer albastru.</w:t>
      </w:r>
    </w:p>
    <w:p w:rsidR="006730AA" w:rsidRPr="00C26609" w:rsidRDefault="00B720E2" w:rsidP="00A53BA6">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hAnsi="Times New Roman" w:cs="Times New Roman"/>
          <w:sz w:val="28"/>
          <w:szCs w:val="28"/>
          <w:lang w:val="ro-RO"/>
        </w:rPr>
        <w:t>Tema 2021 pentru Ziua Internațională a Aerului Curat pentru</w:t>
      </w:r>
      <w:r w:rsidR="0044193E" w:rsidRPr="00C26609">
        <w:rPr>
          <w:rFonts w:ascii="Times New Roman" w:hAnsi="Times New Roman" w:cs="Times New Roman"/>
          <w:sz w:val="28"/>
          <w:szCs w:val="28"/>
          <w:lang w:val="ro-RO"/>
        </w:rPr>
        <w:t xml:space="preserve"> un</w:t>
      </w:r>
      <w:r w:rsidRPr="00C26609">
        <w:rPr>
          <w:rFonts w:ascii="Times New Roman" w:hAnsi="Times New Roman" w:cs="Times New Roman"/>
          <w:sz w:val="28"/>
          <w:szCs w:val="28"/>
          <w:lang w:val="ro-RO"/>
        </w:rPr>
        <w:t xml:space="preserve"> cer albastru este </w:t>
      </w:r>
      <w:r w:rsidRPr="00C26609">
        <w:rPr>
          <w:rFonts w:ascii="Times New Roman" w:hAnsi="Times New Roman" w:cs="Times New Roman"/>
          <w:b/>
          <w:sz w:val="28"/>
          <w:szCs w:val="28"/>
          <w:lang w:val="ro-RO"/>
        </w:rPr>
        <w:t>„Aer sănătos, planetă sănătoasă”,</w:t>
      </w:r>
      <w:r w:rsidRPr="00C26609">
        <w:rPr>
          <w:rFonts w:ascii="Times New Roman" w:hAnsi="Times New Roman" w:cs="Times New Roman"/>
          <w:sz w:val="28"/>
          <w:szCs w:val="28"/>
          <w:lang w:val="ro-RO"/>
        </w:rPr>
        <w:t xml:space="preserve"> care subliniază aspectele de sănătate ale poluării aerului, în special având în vedere pandemia COVID-19</w:t>
      </w:r>
      <w:r w:rsidR="006730AA" w:rsidRPr="00C26609">
        <w:rPr>
          <w:rFonts w:ascii="Times New Roman" w:eastAsia="Times New Roman" w:hAnsi="Times New Roman" w:cs="Times New Roman"/>
          <w:spacing w:val="-4"/>
          <w:sz w:val="28"/>
          <w:szCs w:val="28"/>
          <w:lang w:val="ro-RO"/>
        </w:rPr>
        <w:t xml:space="preserve">. </w:t>
      </w:r>
      <w:r w:rsidR="0043765D" w:rsidRPr="00C26609">
        <w:rPr>
          <w:rFonts w:ascii="Times New Roman" w:eastAsia="Times New Roman" w:hAnsi="Times New Roman" w:cs="Times New Roman"/>
          <w:spacing w:val="-4"/>
          <w:sz w:val="28"/>
          <w:szCs w:val="28"/>
          <w:lang w:val="ro-RO"/>
        </w:rPr>
        <w:t>Anul acesta se concentrează pe priorit</w:t>
      </w:r>
      <w:r w:rsidR="004474C5">
        <w:rPr>
          <w:rFonts w:ascii="Times New Roman" w:eastAsia="Times New Roman" w:hAnsi="Times New Roman" w:cs="Times New Roman"/>
          <w:spacing w:val="-4"/>
          <w:sz w:val="28"/>
          <w:szCs w:val="28"/>
          <w:lang w:val="ro-RO"/>
        </w:rPr>
        <w:t>atea</w:t>
      </w:r>
      <w:r w:rsidR="0043765D" w:rsidRPr="00C26609">
        <w:rPr>
          <w:rFonts w:ascii="Times New Roman" w:eastAsia="Times New Roman" w:hAnsi="Times New Roman" w:cs="Times New Roman"/>
          <w:spacing w:val="-4"/>
          <w:sz w:val="28"/>
          <w:szCs w:val="28"/>
          <w:lang w:val="ro-RO"/>
        </w:rPr>
        <w:t xml:space="preserve"> nevoii unui aer sănătos pentru toți, menținând în același timp conversația suficient de amplă pentru a cuprinde alte probleme critice, cum ar fi schimbările climatice, sănătatea umană și planetară, precum și obiectivele de dezvoltare durabilă</w:t>
      </w:r>
      <w:r w:rsidR="006730AA" w:rsidRPr="00C26609">
        <w:rPr>
          <w:rFonts w:ascii="Times New Roman" w:eastAsia="Times New Roman" w:hAnsi="Times New Roman" w:cs="Times New Roman"/>
          <w:spacing w:val="-4"/>
          <w:sz w:val="28"/>
          <w:szCs w:val="28"/>
          <w:lang w:val="ro-RO"/>
        </w:rPr>
        <w:t xml:space="preserve">. </w:t>
      </w:r>
      <w:r w:rsidR="00BF5E4E" w:rsidRPr="00C26609">
        <w:rPr>
          <w:rFonts w:ascii="Times New Roman" w:eastAsia="Times New Roman" w:hAnsi="Times New Roman" w:cs="Times New Roman"/>
          <w:spacing w:val="-4"/>
          <w:sz w:val="28"/>
          <w:szCs w:val="28"/>
          <w:lang w:val="ro-RO"/>
        </w:rPr>
        <w:t xml:space="preserve">Ziua servește ca un apel la acțiune pentru a ne alinia eforturile și a ne revendica dreptul la aer curat. </w:t>
      </w:r>
    </w:p>
    <w:p w:rsidR="00AD3C80" w:rsidRPr="00C26609" w:rsidRDefault="00AD3C80" w:rsidP="00A53BA6">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Statele membre ale ONU recunosc necesitatea reducerii substanțiale a numărului de decese și boli cauzate de substanțele chimice periculoase și poluarea și contaminarea aerului, apei și solului până în 2030, precum și reducerea impactului negativ per</w:t>
      </w:r>
      <w:r w:rsidR="00374571">
        <w:rPr>
          <w:rFonts w:ascii="Times New Roman" w:eastAsia="Times New Roman" w:hAnsi="Times New Roman" w:cs="Times New Roman"/>
          <w:spacing w:val="-4"/>
          <w:sz w:val="28"/>
          <w:szCs w:val="28"/>
          <w:lang w:val="ro-RO"/>
        </w:rPr>
        <w:t xml:space="preserve"> </w:t>
      </w:r>
      <w:proofErr w:type="spellStart"/>
      <w:r w:rsidRPr="00C26609">
        <w:rPr>
          <w:rFonts w:ascii="Times New Roman" w:eastAsia="Times New Roman" w:hAnsi="Times New Roman" w:cs="Times New Roman"/>
          <w:spacing w:val="-4"/>
          <w:sz w:val="28"/>
          <w:szCs w:val="28"/>
          <w:lang w:val="ro-RO"/>
        </w:rPr>
        <w:t>capita</w:t>
      </w:r>
      <w:proofErr w:type="spellEnd"/>
      <w:r w:rsidRPr="00C26609">
        <w:rPr>
          <w:rFonts w:ascii="Times New Roman" w:eastAsia="Times New Roman" w:hAnsi="Times New Roman" w:cs="Times New Roman"/>
          <w:spacing w:val="-4"/>
          <w:sz w:val="28"/>
          <w:szCs w:val="28"/>
          <w:lang w:val="ro-RO"/>
        </w:rPr>
        <w:t xml:space="preserve"> asupra mediului în orașe, inclusiv acordând o atenție specială calit</w:t>
      </w:r>
      <w:r w:rsidR="00183588" w:rsidRPr="00C26609">
        <w:rPr>
          <w:rFonts w:ascii="Times New Roman" w:eastAsia="Times New Roman" w:hAnsi="Times New Roman" w:cs="Times New Roman"/>
          <w:spacing w:val="-4"/>
          <w:sz w:val="28"/>
          <w:szCs w:val="28"/>
          <w:lang w:val="ro-RO"/>
        </w:rPr>
        <w:t>ății</w:t>
      </w:r>
      <w:r w:rsidRPr="00C26609">
        <w:rPr>
          <w:rFonts w:ascii="Times New Roman" w:eastAsia="Times New Roman" w:hAnsi="Times New Roman" w:cs="Times New Roman"/>
          <w:spacing w:val="-4"/>
          <w:sz w:val="28"/>
          <w:szCs w:val="28"/>
          <w:lang w:val="ro-RO"/>
        </w:rPr>
        <w:t xml:space="preserve"> aerului și gestionarea deșeurilor municipale și a altor deșeuri până în 2030.</w:t>
      </w:r>
    </w:p>
    <w:p w:rsidR="000F49D2" w:rsidRPr="00C26609" w:rsidRDefault="000F49D2" w:rsidP="000F49D2">
      <w:pPr>
        <w:jc w:val="both"/>
        <w:rPr>
          <w:rFonts w:ascii="Times New Roman" w:hAnsi="Times New Roman" w:cs="Times New Roman"/>
          <w:sz w:val="28"/>
          <w:szCs w:val="28"/>
          <w:lang w:val="ro-RO"/>
        </w:rPr>
      </w:pPr>
    </w:p>
    <w:p w:rsidR="000F49D2" w:rsidRPr="00C26609" w:rsidRDefault="000F49D2" w:rsidP="000F49D2">
      <w:pPr>
        <w:jc w:val="both"/>
        <w:rPr>
          <w:rFonts w:ascii="Times New Roman" w:hAnsi="Times New Roman" w:cs="Times New Roman"/>
          <w:b/>
          <w:sz w:val="28"/>
          <w:szCs w:val="28"/>
          <w:lang w:val="ro-RO"/>
        </w:rPr>
      </w:pPr>
      <w:r w:rsidRPr="00C26609">
        <w:rPr>
          <w:rFonts w:ascii="Times New Roman" w:hAnsi="Times New Roman" w:cs="Times New Roman"/>
          <w:b/>
          <w:sz w:val="28"/>
          <w:szCs w:val="28"/>
          <w:lang w:val="ro-RO"/>
        </w:rPr>
        <w:t>Tipuri, surse și impactul poluării aerului</w:t>
      </w:r>
    </w:p>
    <w:p w:rsidR="006730AA" w:rsidRPr="00C26609" w:rsidRDefault="0072715C" w:rsidP="00102E8A">
      <w:pPr>
        <w:shd w:val="clear" w:color="auto" w:fill="FFFFFF"/>
        <w:spacing w:before="100" w:beforeAutospacing="1" w:after="100" w:afterAutospacing="1" w:line="240" w:lineRule="auto"/>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b/>
          <w:bCs/>
          <w:spacing w:val="-4"/>
          <w:sz w:val="28"/>
          <w:szCs w:val="28"/>
          <w:lang w:val="ro-RO"/>
        </w:rPr>
        <w:t xml:space="preserve">Impact asupra sănătății: </w:t>
      </w:r>
      <w:r w:rsidRPr="00C26609">
        <w:rPr>
          <w:rFonts w:ascii="Times New Roman" w:eastAsia="Times New Roman" w:hAnsi="Times New Roman" w:cs="Times New Roman"/>
          <w:bCs/>
          <w:spacing w:val="-4"/>
          <w:sz w:val="28"/>
          <w:szCs w:val="28"/>
          <w:lang w:val="ro-RO"/>
        </w:rPr>
        <w:t>particule minuscule, invizibile, de poluare pătrund adânc în plămâni, fluxul sanguin și corpuri</w:t>
      </w:r>
      <w:r w:rsidR="006730AA" w:rsidRPr="00C26609">
        <w:rPr>
          <w:rFonts w:ascii="Times New Roman" w:eastAsia="Times New Roman" w:hAnsi="Times New Roman" w:cs="Times New Roman"/>
          <w:spacing w:val="-4"/>
          <w:sz w:val="28"/>
          <w:szCs w:val="28"/>
          <w:lang w:val="ro-RO"/>
        </w:rPr>
        <w:t xml:space="preserve">. </w:t>
      </w:r>
      <w:r w:rsidR="00DA696E" w:rsidRPr="00C26609">
        <w:rPr>
          <w:rFonts w:ascii="Times New Roman" w:eastAsia="Times New Roman" w:hAnsi="Times New Roman" w:cs="Times New Roman"/>
          <w:spacing w:val="-4"/>
          <w:sz w:val="28"/>
          <w:szCs w:val="28"/>
          <w:lang w:val="ro-RO"/>
        </w:rPr>
        <w:t>Acești poluanți sunt responsabili pentru aproximativ o treime din decesele provocate de accident vascular cerebral, boli respiratorii cronice și cancer pulmonar, precum și un sfert din decesele provocate de infarct</w:t>
      </w:r>
      <w:r w:rsidR="006730AA" w:rsidRPr="00C26609">
        <w:rPr>
          <w:rFonts w:ascii="Times New Roman" w:eastAsia="Times New Roman" w:hAnsi="Times New Roman" w:cs="Times New Roman"/>
          <w:spacing w:val="-4"/>
          <w:sz w:val="28"/>
          <w:szCs w:val="28"/>
          <w:lang w:val="ro-RO"/>
        </w:rPr>
        <w:t xml:space="preserve">. </w:t>
      </w:r>
      <w:r w:rsidR="00A57C0C" w:rsidRPr="00C26609">
        <w:rPr>
          <w:rFonts w:ascii="Times New Roman" w:eastAsia="Times New Roman" w:hAnsi="Times New Roman" w:cs="Times New Roman"/>
          <w:spacing w:val="-4"/>
          <w:sz w:val="28"/>
          <w:szCs w:val="28"/>
          <w:lang w:val="ro-RO"/>
        </w:rPr>
        <w:t xml:space="preserve">Ozonul de la nivelul solului, produs din interacțiunea multor poluanți diferiți </w:t>
      </w:r>
      <w:r w:rsidR="00A57C0C" w:rsidRPr="00C26609">
        <w:rPr>
          <w:rFonts w:ascii="Times New Roman" w:eastAsia="Times New Roman" w:hAnsi="Times New Roman" w:cs="Times New Roman"/>
          <w:spacing w:val="-4"/>
          <w:sz w:val="28"/>
          <w:szCs w:val="28"/>
          <w:lang w:val="ro-RO"/>
        </w:rPr>
        <w:lastRenderedPageBreak/>
        <w:t>în lumina soarelui, este, de asemenea, o cauză a astmului și a bolilor respiratorii cronice</w:t>
      </w:r>
      <w:r w:rsidR="006730AA" w:rsidRPr="00C26609">
        <w:rPr>
          <w:rFonts w:ascii="Times New Roman" w:eastAsia="Times New Roman" w:hAnsi="Times New Roman" w:cs="Times New Roman"/>
          <w:spacing w:val="-4"/>
          <w:sz w:val="28"/>
          <w:szCs w:val="28"/>
          <w:lang w:val="ro-RO"/>
        </w:rPr>
        <w:t>.</w:t>
      </w:r>
    </w:p>
    <w:p w:rsidR="006730AA" w:rsidRPr="00C26609" w:rsidRDefault="00DA4ACE" w:rsidP="009674AA">
      <w:pPr>
        <w:shd w:val="clear" w:color="auto" w:fill="FFFFFF"/>
        <w:spacing w:before="100" w:beforeAutospacing="1" w:after="100" w:afterAutospacing="1" w:line="240" w:lineRule="auto"/>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b/>
          <w:bCs/>
          <w:spacing w:val="-4"/>
          <w:sz w:val="28"/>
          <w:szCs w:val="28"/>
          <w:lang w:val="ro-RO"/>
        </w:rPr>
        <w:t>Impactul climatic</w:t>
      </w:r>
      <w:r w:rsidR="006730AA" w:rsidRPr="00C26609">
        <w:rPr>
          <w:rFonts w:ascii="Times New Roman" w:eastAsia="Times New Roman" w:hAnsi="Times New Roman" w:cs="Times New Roman"/>
          <w:spacing w:val="-4"/>
          <w:sz w:val="28"/>
          <w:szCs w:val="28"/>
          <w:lang w:val="ro-RO"/>
        </w:rPr>
        <w:t xml:space="preserve">: </w:t>
      </w:r>
      <w:r w:rsidR="002C3D9C" w:rsidRPr="00C26609">
        <w:rPr>
          <w:rFonts w:ascii="Times New Roman" w:eastAsia="Times New Roman" w:hAnsi="Times New Roman" w:cs="Times New Roman"/>
          <w:spacing w:val="-4"/>
          <w:sz w:val="28"/>
          <w:szCs w:val="28"/>
          <w:lang w:val="ro-RO"/>
        </w:rPr>
        <w:t xml:space="preserve">poluanții climatici de scurtă durată se numără printre acei poluanți </w:t>
      </w:r>
      <w:r w:rsidR="00BF3677" w:rsidRPr="00C26609">
        <w:rPr>
          <w:rFonts w:ascii="Times New Roman" w:eastAsia="Times New Roman" w:hAnsi="Times New Roman" w:cs="Times New Roman"/>
          <w:spacing w:val="-4"/>
          <w:sz w:val="28"/>
          <w:szCs w:val="28"/>
          <w:lang w:val="ro-RO"/>
        </w:rPr>
        <w:t xml:space="preserve">și </w:t>
      </w:r>
      <w:r w:rsidR="002C3D9C" w:rsidRPr="00C26609">
        <w:rPr>
          <w:rFonts w:ascii="Times New Roman" w:eastAsia="Times New Roman" w:hAnsi="Times New Roman" w:cs="Times New Roman"/>
          <w:spacing w:val="-4"/>
          <w:sz w:val="28"/>
          <w:szCs w:val="28"/>
          <w:lang w:val="ro-RO"/>
        </w:rPr>
        <w:t>cel mai legați atât de efectele asupra sănătății, cât și de încălzirea pe termen scurt a planetei</w:t>
      </w:r>
      <w:r w:rsidR="006730AA" w:rsidRPr="00C26609">
        <w:rPr>
          <w:rFonts w:ascii="Times New Roman" w:eastAsia="Times New Roman" w:hAnsi="Times New Roman" w:cs="Times New Roman"/>
          <w:spacing w:val="-4"/>
          <w:sz w:val="28"/>
          <w:szCs w:val="28"/>
          <w:lang w:val="ro-RO"/>
        </w:rPr>
        <w:t xml:space="preserve">. </w:t>
      </w:r>
      <w:r w:rsidR="00485629" w:rsidRPr="00C26609">
        <w:rPr>
          <w:rFonts w:ascii="Times New Roman" w:eastAsia="Times New Roman" w:hAnsi="Times New Roman" w:cs="Times New Roman"/>
          <w:spacing w:val="-4"/>
          <w:sz w:val="28"/>
          <w:szCs w:val="28"/>
          <w:lang w:val="ro-RO"/>
        </w:rPr>
        <w:t xml:space="preserve">Persistă în atmosferă doar câteva zile sau până la câteva decenii, deci reducerea acestora poate avea beneficii climatice și de sănătate aproape imediate pentru cei care </w:t>
      </w:r>
      <w:r w:rsidR="00441C43" w:rsidRPr="00C26609">
        <w:rPr>
          <w:rFonts w:ascii="Times New Roman" w:eastAsia="Times New Roman" w:hAnsi="Times New Roman" w:cs="Times New Roman"/>
          <w:spacing w:val="-4"/>
          <w:sz w:val="28"/>
          <w:szCs w:val="28"/>
          <w:lang w:val="ro-RO"/>
        </w:rPr>
        <w:t>locuiesc în locuri în care scad</w:t>
      </w:r>
      <w:r w:rsidR="00485629" w:rsidRPr="00C26609">
        <w:rPr>
          <w:rFonts w:ascii="Times New Roman" w:eastAsia="Times New Roman" w:hAnsi="Times New Roman" w:cs="Times New Roman"/>
          <w:spacing w:val="-4"/>
          <w:sz w:val="28"/>
          <w:szCs w:val="28"/>
          <w:lang w:val="ro-RO"/>
        </w:rPr>
        <w:t xml:space="preserve"> nivelurile</w:t>
      </w:r>
      <w:r w:rsidR="006730AA" w:rsidRPr="00C26609">
        <w:rPr>
          <w:rFonts w:ascii="Times New Roman" w:eastAsia="Times New Roman" w:hAnsi="Times New Roman" w:cs="Times New Roman"/>
          <w:spacing w:val="-4"/>
          <w:sz w:val="28"/>
          <w:szCs w:val="28"/>
          <w:lang w:val="ro-RO"/>
        </w:rPr>
        <w:t>.</w:t>
      </w:r>
    </w:p>
    <w:p w:rsidR="00717533" w:rsidRPr="00C26609" w:rsidRDefault="00717533" w:rsidP="005C00EF">
      <w:pPr>
        <w:shd w:val="clear" w:color="auto" w:fill="FFFFFF"/>
        <w:spacing w:before="100" w:beforeAutospacing="1" w:after="100" w:afterAutospacing="1" w:line="240" w:lineRule="auto"/>
        <w:rPr>
          <w:rFonts w:ascii="Times New Roman" w:eastAsia="Times New Roman" w:hAnsi="Times New Roman" w:cs="Times New Roman"/>
          <w:b/>
          <w:bCs/>
          <w:color w:val="000000"/>
          <w:spacing w:val="-5"/>
          <w:sz w:val="28"/>
          <w:szCs w:val="28"/>
          <w:lang w:val="ro-RO"/>
        </w:rPr>
      </w:pPr>
      <w:r w:rsidRPr="00C26609">
        <w:rPr>
          <w:rFonts w:ascii="Times New Roman" w:eastAsia="Times New Roman" w:hAnsi="Times New Roman" w:cs="Times New Roman"/>
          <w:b/>
          <w:bCs/>
          <w:color w:val="000000"/>
          <w:spacing w:val="-5"/>
          <w:sz w:val="28"/>
          <w:szCs w:val="28"/>
          <w:lang w:val="ro-RO"/>
        </w:rPr>
        <w:t>Prevenirea și reducerea poluării aerului pentru a îmbunătăți calitatea aerului la nivel global</w:t>
      </w:r>
    </w:p>
    <w:p w:rsidR="006730AA" w:rsidRPr="00C26609" w:rsidRDefault="003A78D9" w:rsidP="0018341D">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Poluarea aerului este cel mai mare risc ecologic pentru sănătatea umană și una dintre principalele cauze evitabile de deces și boli la nivel global, cu aproximativ 6,5 milioane de decese premature (2016) din întreaga lume atribuite poluării aerului interior și exterior</w:t>
      </w:r>
      <w:r w:rsidR="006730AA" w:rsidRPr="00C26609">
        <w:rPr>
          <w:rFonts w:ascii="Times New Roman" w:eastAsia="Times New Roman" w:hAnsi="Times New Roman" w:cs="Times New Roman"/>
          <w:spacing w:val="-4"/>
          <w:sz w:val="28"/>
          <w:szCs w:val="28"/>
          <w:lang w:val="ro-RO"/>
        </w:rPr>
        <w:t>. </w:t>
      </w:r>
      <w:r w:rsidR="0039484B" w:rsidRPr="00C26609">
        <w:rPr>
          <w:rFonts w:ascii="Times New Roman" w:eastAsia="Times New Roman" w:hAnsi="Times New Roman" w:cs="Times New Roman"/>
          <w:spacing w:val="-4"/>
          <w:sz w:val="28"/>
          <w:szCs w:val="28"/>
          <w:lang w:val="ro-RO"/>
        </w:rPr>
        <w:t>În special în țările în curs de dezvoltare, poluarea aerului afectează în mod disproporționat femeile, copiii și persoanele în vârstă, în special în populațiile cu venituri mici, deoarece acestea sunt adesea expuse la niveluri ridicate de poluare a aerului înconjurător și poluarea aerului din interior prin gătit și încălzire cu combustibil din lemn și kerosen</w:t>
      </w:r>
      <w:r w:rsidR="006730AA" w:rsidRPr="00C26609">
        <w:rPr>
          <w:rFonts w:ascii="Times New Roman" w:eastAsia="Times New Roman" w:hAnsi="Times New Roman" w:cs="Times New Roman"/>
          <w:spacing w:val="-4"/>
          <w:sz w:val="28"/>
          <w:szCs w:val="28"/>
          <w:lang w:val="ro-RO"/>
        </w:rPr>
        <w:t>.</w:t>
      </w:r>
    </w:p>
    <w:p w:rsidR="006730AA" w:rsidRPr="00C26609" w:rsidRDefault="00CA7FFB" w:rsidP="0018341D">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Poluarea aerului este o problemă globală cu impact de anvergură datorită transportului său pe distanțe mari. În absența unei intervenții agresive, se estimează că numărul deceselor premature rezultate din poluarea aerului înconjurător va crește cu peste 50% până în 2050</w:t>
      </w:r>
      <w:r w:rsidR="006730AA" w:rsidRPr="00C26609">
        <w:rPr>
          <w:rFonts w:ascii="Times New Roman" w:eastAsia="Times New Roman" w:hAnsi="Times New Roman" w:cs="Times New Roman"/>
          <w:spacing w:val="-4"/>
          <w:sz w:val="28"/>
          <w:szCs w:val="28"/>
          <w:lang w:val="ro-RO"/>
        </w:rPr>
        <w:t>.</w:t>
      </w:r>
    </w:p>
    <w:p w:rsidR="006730AA" w:rsidRPr="00C26609" w:rsidRDefault="00CF56FB" w:rsidP="00AF5932">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Societatea suportă un cost ridicat al poluării aerului datorită impactului negativ asupra economiei, productivității muncii, costurilor asistenței medicale și turismului, etc</w:t>
      </w:r>
      <w:r w:rsidR="006730AA" w:rsidRPr="00C26609">
        <w:rPr>
          <w:rFonts w:ascii="Times New Roman" w:eastAsia="Times New Roman" w:hAnsi="Times New Roman" w:cs="Times New Roman"/>
          <w:spacing w:val="-4"/>
          <w:sz w:val="28"/>
          <w:szCs w:val="28"/>
          <w:lang w:val="ro-RO"/>
        </w:rPr>
        <w:t xml:space="preserve">. </w:t>
      </w:r>
      <w:r w:rsidR="00B840C8" w:rsidRPr="00C26609">
        <w:rPr>
          <w:rFonts w:ascii="Times New Roman" w:eastAsia="Times New Roman" w:hAnsi="Times New Roman" w:cs="Times New Roman"/>
          <w:spacing w:val="-4"/>
          <w:sz w:val="28"/>
          <w:szCs w:val="28"/>
          <w:lang w:val="ro-RO"/>
        </w:rPr>
        <w:t>Prin</w:t>
      </w:r>
      <w:r w:rsidR="00B840C8" w:rsidRPr="00C26609">
        <w:rPr>
          <w:rFonts w:ascii="Times New Roman" w:eastAsia="Times New Roman" w:hAnsi="Times New Roman" w:cs="Times New Roman"/>
          <w:color w:val="454545"/>
          <w:spacing w:val="-4"/>
          <w:sz w:val="28"/>
          <w:szCs w:val="28"/>
          <w:lang w:val="ro-RO"/>
        </w:rPr>
        <w:t xml:space="preserve"> </w:t>
      </w:r>
      <w:r w:rsidR="00B840C8" w:rsidRPr="00C26609">
        <w:rPr>
          <w:rFonts w:ascii="Times New Roman" w:eastAsia="Times New Roman" w:hAnsi="Times New Roman" w:cs="Times New Roman"/>
          <w:spacing w:val="-4"/>
          <w:sz w:val="28"/>
          <w:szCs w:val="28"/>
          <w:lang w:val="ro-RO"/>
        </w:rPr>
        <w:t>urmare, beneficiile economice ale investițiilor în controlul poluării aerului nu pot fi supraestimate și trebuie înțeles că există, de asemenea, o rațiune economică de acționat și că există soluții rentabile pentru a aborda poluarea aerului</w:t>
      </w:r>
      <w:r w:rsidR="006730AA" w:rsidRPr="00C26609">
        <w:rPr>
          <w:rFonts w:ascii="Times New Roman" w:eastAsia="Times New Roman" w:hAnsi="Times New Roman" w:cs="Times New Roman"/>
          <w:spacing w:val="-4"/>
          <w:sz w:val="28"/>
          <w:szCs w:val="28"/>
          <w:lang w:val="ro-RO"/>
        </w:rPr>
        <w:t>.</w:t>
      </w:r>
    </w:p>
    <w:p w:rsidR="006730AA" w:rsidRPr="00C26609" w:rsidRDefault="00A55D47" w:rsidP="00EA7516">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 xml:space="preserve">Calitatea </w:t>
      </w:r>
      <w:r w:rsidR="00805C82" w:rsidRPr="00C26609">
        <w:rPr>
          <w:rFonts w:ascii="Times New Roman" w:eastAsia="Times New Roman" w:hAnsi="Times New Roman" w:cs="Times New Roman"/>
          <w:spacing w:val="-4"/>
          <w:sz w:val="28"/>
          <w:szCs w:val="28"/>
          <w:lang w:val="ro-RO"/>
        </w:rPr>
        <w:t>joasă</w:t>
      </w:r>
      <w:r w:rsidRPr="00C26609">
        <w:rPr>
          <w:rFonts w:ascii="Times New Roman" w:eastAsia="Times New Roman" w:hAnsi="Times New Roman" w:cs="Times New Roman"/>
          <w:spacing w:val="-4"/>
          <w:sz w:val="28"/>
          <w:szCs w:val="28"/>
          <w:lang w:val="ro-RO"/>
        </w:rPr>
        <w:t xml:space="preserve"> a aerului este o provocare în contextul dezvoltării durabile pentru toate țările, în special în orașe și zone urbane din țările în curs de dezvoltare, cu niveluri de poluare a aerului care sunt mai mari decât limitele stabilite în </w:t>
      </w:r>
      <w:r w:rsidR="00DC71BE" w:rsidRPr="00C26609">
        <w:rPr>
          <w:rFonts w:ascii="Times New Roman" w:eastAsia="Times New Roman" w:hAnsi="Times New Roman" w:cs="Times New Roman"/>
          <w:spacing w:val="-4"/>
          <w:sz w:val="28"/>
          <w:szCs w:val="28"/>
          <w:lang w:val="ro-RO"/>
        </w:rPr>
        <w:t>ghidurile</w:t>
      </w:r>
      <w:r w:rsidRPr="00C26609">
        <w:rPr>
          <w:rFonts w:ascii="Times New Roman" w:eastAsia="Times New Roman" w:hAnsi="Times New Roman" w:cs="Times New Roman"/>
          <w:spacing w:val="-4"/>
          <w:sz w:val="28"/>
          <w:szCs w:val="28"/>
          <w:lang w:val="ro-RO"/>
        </w:rPr>
        <w:t xml:space="preserve"> Organizației Mondiale a Sănătății privind calitatea aerului</w:t>
      </w:r>
      <w:r w:rsidR="006730AA" w:rsidRPr="00C26609">
        <w:rPr>
          <w:rFonts w:ascii="Times New Roman" w:eastAsia="Times New Roman" w:hAnsi="Times New Roman" w:cs="Times New Roman"/>
          <w:spacing w:val="-4"/>
          <w:sz w:val="28"/>
          <w:szCs w:val="28"/>
          <w:lang w:val="ro-RO"/>
        </w:rPr>
        <w:t>. </w:t>
      </w:r>
    </w:p>
    <w:p w:rsidR="006730AA" w:rsidRPr="00C26609" w:rsidRDefault="000459B2" w:rsidP="00EA7516">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Unii poluanți atmosferici, cum ar fi carbonul negru, metanul și ozonul de la nivelul solului, sunt, de asemenea, poluanți climatici de scurtă durată și sunt responsabili pentru o parte semnificativă a deceselor legate de poluarea aerului, precum și a impactului asupra culturilor și, prin urmare, a securității alimentare, astfel încât reducerea are beneficii co-climatice</w:t>
      </w:r>
      <w:r w:rsidR="006730AA" w:rsidRPr="00C26609">
        <w:rPr>
          <w:rFonts w:ascii="Times New Roman" w:eastAsia="Times New Roman" w:hAnsi="Times New Roman" w:cs="Times New Roman"/>
          <w:spacing w:val="-4"/>
          <w:sz w:val="28"/>
          <w:szCs w:val="28"/>
          <w:lang w:val="ro-RO"/>
        </w:rPr>
        <w:t>.</w:t>
      </w:r>
    </w:p>
    <w:p w:rsidR="002401B8" w:rsidRPr="00C26609" w:rsidRDefault="002401B8" w:rsidP="00A977DA">
      <w:pPr>
        <w:shd w:val="clear" w:color="auto" w:fill="FFFFFF"/>
        <w:spacing w:after="0" w:line="240" w:lineRule="auto"/>
        <w:rPr>
          <w:rFonts w:ascii="Times New Roman" w:eastAsia="Times New Roman" w:hAnsi="Times New Roman" w:cs="Times New Roman"/>
          <w:b/>
          <w:bCs/>
          <w:color w:val="000000"/>
          <w:spacing w:val="-5"/>
          <w:sz w:val="28"/>
          <w:szCs w:val="28"/>
          <w:lang w:val="ro-RO"/>
        </w:rPr>
      </w:pPr>
      <w:r w:rsidRPr="00C26609">
        <w:rPr>
          <w:rFonts w:ascii="Times New Roman" w:eastAsia="Times New Roman" w:hAnsi="Times New Roman" w:cs="Times New Roman"/>
          <w:b/>
          <w:bCs/>
          <w:color w:val="000000"/>
          <w:spacing w:val="-5"/>
          <w:sz w:val="28"/>
          <w:szCs w:val="28"/>
          <w:lang w:val="ro-RO"/>
        </w:rPr>
        <w:t>Aer curat și obiective de dezvoltare durabilă</w:t>
      </w:r>
    </w:p>
    <w:p w:rsidR="006730AA" w:rsidRDefault="006A589B" w:rsidP="00106F80">
      <w:pPr>
        <w:shd w:val="clear" w:color="auto" w:fill="FFFFFF"/>
        <w:spacing w:after="0" w:line="240" w:lineRule="auto"/>
        <w:ind w:firstLine="708"/>
        <w:jc w:val="both"/>
        <w:rPr>
          <w:rFonts w:ascii="Times New Roman" w:eastAsia="Times New Roman" w:hAnsi="Times New Roman" w:cs="Times New Roman"/>
          <w:spacing w:val="-4"/>
          <w:sz w:val="28"/>
          <w:szCs w:val="28"/>
          <w:lang w:val="ro-RO"/>
        </w:rPr>
      </w:pPr>
      <w:r w:rsidRPr="00C26609">
        <w:rPr>
          <w:rFonts w:ascii="Times New Roman" w:eastAsia="Times New Roman" w:hAnsi="Times New Roman" w:cs="Times New Roman"/>
          <w:spacing w:val="-4"/>
          <w:sz w:val="28"/>
          <w:szCs w:val="28"/>
          <w:lang w:val="ro-RO"/>
        </w:rPr>
        <w:t>În documentul final al Conferinței Națiunilor Unite pentru Dezvoltare Durabilă, intitulat „Viitorul pe care îl dorim”, țările</w:t>
      </w:r>
      <w:r w:rsidR="003B449E" w:rsidRPr="00C26609">
        <w:rPr>
          <w:rFonts w:ascii="Times New Roman" w:eastAsia="Times New Roman" w:hAnsi="Times New Roman" w:cs="Times New Roman"/>
          <w:spacing w:val="-4"/>
          <w:sz w:val="28"/>
          <w:szCs w:val="28"/>
          <w:lang w:val="ro-RO"/>
        </w:rPr>
        <w:t xml:space="preserve"> s-au</w:t>
      </w:r>
      <w:r w:rsidRPr="00C26609">
        <w:rPr>
          <w:rFonts w:ascii="Times New Roman" w:eastAsia="Times New Roman" w:hAnsi="Times New Roman" w:cs="Times New Roman"/>
          <w:spacing w:val="-4"/>
          <w:sz w:val="28"/>
          <w:szCs w:val="28"/>
          <w:lang w:val="ro-RO"/>
        </w:rPr>
        <w:t xml:space="preserve"> angaj</w:t>
      </w:r>
      <w:r w:rsidR="003B449E" w:rsidRPr="00C26609">
        <w:rPr>
          <w:rFonts w:ascii="Times New Roman" w:eastAsia="Times New Roman" w:hAnsi="Times New Roman" w:cs="Times New Roman"/>
          <w:spacing w:val="-4"/>
          <w:sz w:val="28"/>
          <w:szCs w:val="28"/>
          <w:lang w:val="ro-RO"/>
        </w:rPr>
        <w:t>at</w:t>
      </w:r>
      <w:r w:rsidRPr="00C26609">
        <w:rPr>
          <w:rFonts w:ascii="Times New Roman" w:eastAsia="Times New Roman" w:hAnsi="Times New Roman" w:cs="Times New Roman"/>
          <w:spacing w:val="-4"/>
          <w:sz w:val="28"/>
          <w:szCs w:val="28"/>
          <w:lang w:val="ro-RO"/>
        </w:rPr>
        <w:t xml:space="preserve"> să promoveze politici de dezvoltare durabilă care să susțină o calitate sănătoasă a aerului în contextul orașelor durabile și al așezărilor umane</w:t>
      </w:r>
      <w:r w:rsidR="006730AA" w:rsidRPr="00C26609">
        <w:rPr>
          <w:rFonts w:ascii="Times New Roman" w:eastAsia="Times New Roman" w:hAnsi="Times New Roman" w:cs="Times New Roman"/>
          <w:spacing w:val="-4"/>
          <w:sz w:val="28"/>
          <w:szCs w:val="28"/>
          <w:lang w:val="ro-RO"/>
        </w:rPr>
        <w:t xml:space="preserve">. </w:t>
      </w:r>
      <w:r w:rsidR="003B449E" w:rsidRPr="00C26609">
        <w:rPr>
          <w:rFonts w:ascii="Times New Roman" w:eastAsia="Times New Roman" w:hAnsi="Times New Roman" w:cs="Times New Roman"/>
          <w:spacing w:val="-4"/>
          <w:sz w:val="28"/>
          <w:szCs w:val="28"/>
          <w:lang w:val="ro-RO"/>
        </w:rPr>
        <w:t xml:space="preserve">De asemenea, Agenda 2030 pentru dezvoltare durabilă, care prezintă o foaie de parcurs pentru realizarea dezvoltării durabile, </w:t>
      </w:r>
      <w:r w:rsidR="003B449E" w:rsidRPr="00C26609">
        <w:rPr>
          <w:rFonts w:ascii="Times New Roman" w:eastAsia="Times New Roman" w:hAnsi="Times New Roman" w:cs="Times New Roman"/>
          <w:spacing w:val="-4"/>
          <w:sz w:val="28"/>
          <w:szCs w:val="28"/>
          <w:lang w:val="ro-RO"/>
        </w:rPr>
        <w:lastRenderedPageBreak/>
        <w:t>protecției mediului și prosperității pentru toți, recunoaște că reducerea poluării aerului este importantă pentru realizarea obiectivelor de dezvoltare durabilă.</w:t>
      </w:r>
    </w:p>
    <w:p w:rsidR="00DB787A" w:rsidRPr="00E02735" w:rsidRDefault="00DB787A" w:rsidP="00106F80">
      <w:pPr>
        <w:shd w:val="clear" w:color="auto" w:fill="FFFFFF"/>
        <w:spacing w:after="0" w:line="240" w:lineRule="auto"/>
        <w:ind w:firstLine="708"/>
        <w:jc w:val="both"/>
        <w:rPr>
          <w:rFonts w:ascii="Times New Roman" w:eastAsia="Times New Roman" w:hAnsi="Times New Roman" w:cs="Times New Roman"/>
          <w:spacing w:val="-4"/>
          <w:sz w:val="24"/>
          <w:szCs w:val="24"/>
          <w:lang w:val="ro-RO"/>
        </w:rPr>
      </w:pPr>
    </w:p>
    <w:p w:rsidR="005C00EF" w:rsidRPr="00C26609" w:rsidRDefault="009C41D2" w:rsidP="003212D3">
      <w:pPr>
        <w:pStyle w:val="a3"/>
        <w:shd w:val="clear" w:color="auto" w:fill="FFFFFF"/>
        <w:spacing w:before="0" w:beforeAutospacing="0" w:after="0" w:afterAutospacing="0" w:line="360" w:lineRule="atLeast"/>
        <w:rPr>
          <w:color w:val="2F52A0"/>
          <w:sz w:val="28"/>
          <w:szCs w:val="28"/>
          <w:lang w:val="ro-RO"/>
        </w:rPr>
      </w:pPr>
      <w:r w:rsidRPr="00C26609">
        <w:rPr>
          <w:b/>
          <w:bCs/>
          <w:color w:val="000000"/>
          <w:spacing w:val="-5"/>
          <w:sz w:val="28"/>
          <w:szCs w:val="28"/>
          <w:lang w:val="ro-RO"/>
        </w:rPr>
        <w:t>92% din lume este expusă aerului poluat, provocând aproximativ 7 milioane de decese premature în fiecare an</w:t>
      </w:r>
      <w:r w:rsidR="005C00EF" w:rsidRPr="00C26609">
        <w:rPr>
          <w:color w:val="2F52A0"/>
          <w:sz w:val="28"/>
          <w:szCs w:val="28"/>
          <w:lang w:val="ro-RO"/>
        </w:rPr>
        <w:t>.</w:t>
      </w:r>
    </w:p>
    <w:p w:rsidR="005C00EF" w:rsidRPr="00C26609" w:rsidRDefault="00FD1002" w:rsidP="004030FE">
      <w:pPr>
        <w:pStyle w:val="a3"/>
        <w:shd w:val="clear" w:color="auto" w:fill="FFFFFF"/>
        <w:spacing w:before="0" w:beforeAutospacing="0" w:after="0" w:afterAutospacing="0" w:line="360" w:lineRule="atLeast"/>
        <w:ind w:firstLine="708"/>
        <w:jc w:val="both"/>
        <w:rPr>
          <w:sz w:val="28"/>
          <w:szCs w:val="28"/>
          <w:lang w:val="ro-RO"/>
        </w:rPr>
      </w:pPr>
      <w:r w:rsidRPr="00C26609">
        <w:rPr>
          <w:sz w:val="28"/>
          <w:szCs w:val="28"/>
          <w:lang w:val="ro-RO"/>
        </w:rPr>
        <w:t>Poluarea aerului este un risc asupra mediului pentru sănătatea umană și o cauză evitabilă de deces și boli la nivel mondial</w:t>
      </w:r>
      <w:r w:rsidR="005C00EF" w:rsidRPr="00C26609">
        <w:rPr>
          <w:sz w:val="28"/>
          <w:szCs w:val="28"/>
          <w:lang w:val="ro-RO"/>
        </w:rPr>
        <w:t>.</w:t>
      </w:r>
    </w:p>
    <w:p w:rsidR="005C00EF" w:rsidRPr="00C26609" w:rsidRDefault="0036126F" w:rsidP="00E76E88">
      <w:pPr>
        <w:pStyle w:val="a3"/>
        <w:shd w:val="clear" w:color="auto" w:fill="FFFFFF"/>
        <w:spacing w:before="0" w:beforeAutospacing="0" w:after="0" w:afterAutospacing="0" w:line="360" w:lineRule="atLeast"/>
        <w:ind w:firstLine="708"/>
        <w:rPr>
          <w:sz w:val="28"/>
          <w:szCs w:val="28"/>
          <w:lang w:val="ro-RO"/>
        </w:rPr>
      </w:pPr>
      <w:r w:rsidRPr="00C26609">
        <w:rPr>
          <w:sz w:val="28"/>
          <w:szCs w:val="28"/>
          <w:lang w:val="ro-RO"/>
        </w:rPr>
        <w:t>Nu doar atât, are efecte nocive asupra climei, biodiversității și ecosistemelor și asupra calității vieții în general</w:t>
      </w:r>
      <w:r w:rsidR="005C00EF" w:rsidRPr="00C26609">
        <w:rPr>
          <w:sz w:val="28"/>
          <w:szCs w:val="28"/>
          <w:lang w:val="ro-RO"/>
        </w:rPr>
        <w:t>.</w:t>
      </w:r>
      <w:r w:rsidR="004030FE" w:rsidRPr="00C26609">
        <w:rPr>
          <w:sz w:val="28"/>
          <w:szCs w:val="28"/>
          <w:lang w:val="ro-RO"/>
        </w:rPr>
        <w:t xml:space="preserve"> </w:t>
      </w:r>
      <w:r w:rsidR="00101729" w:rsidRPr="00C26609">
        <w:rPr>
          <w:sz w:val="28"/>
          <w:szCs w:val="28"/>
          <w:lang w:val="ro-RO"/>
        </w:rPr>
        <w:t>Îmbunătățirea calității aerului va aduce beneficii pentru sănătate, dezvoltare și mediu</w:t>
      </w:r>
      <w:r w:rsidR="005C00EF" w:rsidRPr="00C26609">
        <w:rPr>
          <w:sz w:val="28"/>
          <w:szCs w:val="28"/>
          <w:lang w:val="ro-RO"/>
        </w:rPr>
        <w:t>.</w:t>
      </w:r>
    </w:p>
    <w:p w:rsidR="00056A6E" w:rsidRPr="00C26609" w:rsidRDefault="00753D8A" w:rsidP="00D121C9">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Poluarea aerului este rezultatul emisiilor de gaze și particule și al reacțiilor chimice pe care le au în atmosferă</w:t>
      </w:r>
      <w:r w:rsidR="00056A6E" w:rsidRPr="00C26609">
        <w:rPr>
          <w:rFonts w:ascii="Times New Roman" w:hAnsi="Times New Roman" w:cs="Times New Roman"/>
          <w:sz w:val="28"/>
          <w:szCs w:val="28"/>
          <w:lang w:val="ro-RO"/>
        </w:rPr>
        <w:t xml:space="preserve">. </w:t>
      </w:r>
      <w:r w:rsidR="00F317BB" w:rsidRPr="00C26609">
        <w:rPr>
          <w:rFonts w:ascii="Times New Roman" w:hAnsi="Times New Roman" w:cs="Times New Roman"/>
          <w:sz w:val="28"/>
          <w:szCs w:val="28"/>
          <w:lang w:val="ro-RO"/>
        </w:rPr>
        <w:t>Poate fi cauzat de surse naturale, cum ar fi erupții vulcanice, pulverizare marină și fulgere</w:t>
      </w:r>
      <w:r w:rsidR="00056A6E" w:rsidRPr="00C26609">
        <w:rPr>
          <w:rFonts w:ascii="Times New Roman" w:hAnsi="Times New Roman" w:cs="Times New Roman"/>
          <w:sz w:val="28"/>
          <w:szCs w:val="28"/>
          <w:lang w:val="ro-RO"/>
        </w:rPr>
        <w:t xml:space="preserve">. </w:t>
      </w:r>
      <w:r w:rsidR="006D0619" w:rsidRPr="00C26609">
        <w:rPr>
          <w:rFonts w:ascii="Times New Roman" w:hAnsi="Times New Roman" w:cs="Times New Roman"/>
          <w:sz w:val="28"/>
          <w:szCs w:val="28"/>
          <w:lang w:val="ro-RO"/>
        </w:rPr>
        <w:t>Dar majoritatea este cauzat de cinci tipuri de activitate umană: gospodărie, industrie, transporturi, agricultură și deșeuri</w:t>
      </w:r>
      <w:r w:rsidR="00056A6E" w:rsidRPr="00C26609">
        <w:rPr>
          <w:rFonts w:ascii="Times New Roman" w:hAnsi="Times New Roman" w:cs="Times New Roman"/>
          <w:sz w:val="28"/>
          <w:szCs w:val="28"/>
          <w:lang w:val="ro-RO"/>
        </w:rPr>
        <w:t>.</w:t>
      </w:r>
    </w:p>
    <w:p w:rsidR="00056A6E" w:rsidRPr="00C26609" w:rsidRDefault="00CD435A" w:rsidP="00C876EE">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Două tipuri de poluare sunt deosebit de periculoase: particule fine (PM2.5) și ozon la nivelul solului</w:t>
      </w:r>
      <w:r w:rsidR="00056A6E" w:rsidRPr="00C26609">
        <w:rPr>
          <w:rFonts w:ascii="Times New Roman" w:hAnsi="Times New Roman" w:cs="Times New Roman"/>
          <w:sz w:val="28"/>
          <w:szCs w:val="28"/>
          <w:lang w:val="ro-RO"/>
        </w:rPr>
        <w:t xml:space="preserve">. </w:t>
      </w:r>
      <w:r w:rsidR="001B40D6" w:rsidRPr="00C26609">
        <w:rPr>
          <w:rFonts w:ascii="Times New Roman" w:hAnsi="Times New Roman" w:cs="Times New Roman"/>
          <w:sz w:val="28"/>
          <w:szCs w:val="28"/>
          <w:lang w:val="ro-RO"/>
        </w:rPr>
        <w:t>Invizibil cu ochiul liber și prezent atât în interior, cât și în exterior, PM2.5 pătrunde în plămâni și permite compușilor toxici în sânge</w:t>
      </w:r>
      <w:r w:rsidR="00056A6E" w:rsidRPr="00C26609">
        <w:rPr>
          <w:rFonts w:ascii="Times New Roman" w:hAnsi="Times New Roman" w:cs="Times New Roman"/>
          <w:sz w:val="28"/>
          <w:szCs w:val="28"/>
          <w:lang w:val="ro-RO"/>
        </w:rPr>
        <w:t xml:space="preserve">. </w:t>
      </w:r>
      <w:r w:rsidR="001B40D6" w:rsidRPr="00C26609">
        <w:rPr>
          <w:rFonts w:ascii="Times New Roman" w:hAnsi="Times New Roman" w:cs="Times New Roman"/>
          <w:sz w:val="28"/>
          <w:szCs w:val="28"/>
          <w:lang w:val="ro-RO"/>
        </w:rPr>
        <w:t>Ozonul de la nivelul solului este atât un gaz cu efect de seră, cât și un poluant atmosferic - dăunător sănătății umane și a ecosistemelor</w:t>
      </w:r>
      <w:r w:rsidR="00056A6E" w:rsidRPr="00C26609">
        <w:rPr>
          <w:rFonts w:ascii="Times New Roman" w:hAnsi="Times New Roman" w:cs="Times New Roman"/>
          <w:sz w:val="28"/>
          <w:szCs w:val="28"/>
          <w:lang w:val="ro-RO"/>
        </w:rPr>
        <w:t xml:space="preserve">. </w:t>
      </w:r>
      <w:r w:rsidR="00355B18" w:rsidRPr="00C26609">
        <w:rPr>
          <w:rFonts w:ascii="Times New Roman" w:hAnsi="Times New Roman" w:cs="Times New Roman"/>
          <w:sz w:val="28"/>
          <w:szCs w:val="28"/>
          <w:lang w:val="ro-RO"/>
        </w:rPr>
        <w:t>Expunerea la ozon la nivelul solului provoacă 472.000 de decese premature în fiecare an</w:t>
      </w:r>
      <w:r w:rsidR="00056A6E" w:rsidRPr="00C26609">
        <w:rPr>
          <w:rFonts w:ascii="Times New Roman" w:hAnsi="Times New Roman" w:cs="Times New Roman"/>
          <w:sz w:val="28"/>
          <w:szCs w:val="28"/>
          <w:lang w:val="ro-RO"/>
        </w:rPr>
        <w:t>.</w:t>
      </w:r>
    </w:p>
    <w:p w:rsidR="00C86B05" w:rsidRPr="00C26609" w:rsidRDefault="00C86B05" w:rsidP="00A34CA1">
      <w:pPr>
        <w:pStyle w:val="a3"/>
        <w:shd w:val="clear" w:color="auto" w:fill="FFFFFF"/>
        <w:spacing w:before="0" w:beforeAutospacing="0" w:after="0" w:afterAutospacing="0"/>
        <w:rPr>
          <w:b/>
          <w:bCs/>
          <w:sz w:val="28"/>
          <w:szCs w:val="28"/>
          <w:lang w:val="ro-RO"/>
        </w:rPr>
      </w:pPr>
      <w:r w:rsidRPr="00C26609">
        <w:rPr>
          <w:b/>
          <w:bCs/>
          <w:sz w:val="28"/>
          <w:szCs w:val="28"/>
          <w:lang w:val="ro-RO"/>
        </w:rPr>
        <w:t>Impactul climatic</w:t>
      </w:r>
    </w:p>
    <w:p w:rsidR="009F718C" w:rsidRPr="00C26609" w:rsidRDefault="00032835" w:rsidP="00D81194">
      <w:pPr>
        <w:pStyle w:val="a3"/>
        <w:shd w:val="clear" w:color="auto" w:fill="FFFFFF"/>
        <w:spacing w:before="0" w:beforeAutospacing="0" w:after="0" w:afterAutospacing="0"/>
        <w:jc w:val="both"/>
        <w:rPr>
          <w:sz w:val="28"/>
          <w:szCs w:val="28"/>
          <w:lang w:val="ro-RO"/>
        </w:rPr>
      </w:pPr>
      <w:r w:rsidRPr="00C26609">
        <w:rPr>
          <w:sz w:val="28"/>
          <w:szCs w:val="28"/>
          <w:lang w:val="ro-RO"/>
        </w:rPr>
        <w:t>Poluarea aerului este indisolubil legată de schimbările climatice</w:t>
      </w:r>
      <w:r w:rsidR="009F718C" w:rsidRPr="00C26609">
        <w:rPr>
          <w:sz w:val="28"/>
          <w:szCs w:val="28"/>
          <w:lang w:val="ro-RO"/>
        </w:rPr>
        <w:t xml:space="preserve">. </w:t>
      </w:r>
      <w:r w:rsidR="005877C8" w:rsidRPr="00C26609">
        <w:rPr>
          <w:sz w:val="28"/>
          <w:szCs w:val="28"/>
          <w:lang w:val="ro-RO"/>
        </w:rPr>
        <w:t>Deși rămân în atmosferă o perioadă de timp mult mai scurtă decât CO2, poluanții climatici de scurtă durată, cum ar fi metanul, carbonul negru și ozonul de la nivelul solului, au un impact excesiv asupra încălzirii globale</w:t>
      </w:r>
      <w:r w:rsidR="009F718C" w:rsidRPr="00C26609">
        <w:rPr>
          <w:sz w:val="28"/>
          <w:szCs w:val="28"/>
          <w:lang w:val="ro-RO"/>
        </w:rPr>
        <w:t xml:space="preserve">. </w:t>
      </w:r>
      <w:r w:rsidR="005F36EE" w:rsidRPr="00C26609">
        <w:rPr>
          <w:sz w:val="28"/>
          <w:szCs w:val="28"/>
          <w:lang w:val="ro-RO"/>
        </w:rPr>
        <w:t>Reducerea acestora poate reduce viteza actuală de încălzire la jumătate</w:t>
      </w:r>
      <w:r w:rsidR="009F718C" w:rsidRPr="00C26609">
        <w:rPr>
          <w:sz w:val="28"/>
          <w:szCs w:val="28"/>
          <w:lang w:val="ro-RO"/>
        </w:rPr>
        <w:t xml:space="preserve">. </w:t>
      </w:r>
      <w:r w:rsidR="000D2B02" w:rsidRPr="00C26609">
        <w:rPr>
          <w:sz w:val="28"/>
          <w:szCs w:val="28"/>
          <w:lang w:val="ro-RO"/>
        </w:rPr>
        <w:t>Și pentru că ozonul reduce creșterea plantelor și pădurilor, reduce și cantitatea de carbon care poate fi sechestrată - refuzând naturii cea mai elementară apărare</w:t>
      </w:r>
      <w:r w:rsidR="009F718C" w:rsidRPr="00C26609">
        <w:rPr>
          <w:sz w:val="28"/>
          <w:szCs w:val="28"/>
          <w:lang w:val="ro-RO"/>
        </w:rPr>
        <w:t>.</w:t>
      </w:r>
    </w:p>
    <w:p w:rsidR="00900305" w:rsidRPr="00C26609" w:rsidRDefault="00900305" w:rsidP="00F608EE">
      <w:pPr>
        <w:spacing w:after="0"/>
        <w:rPr>
          <w:rFonts w:ascii="Times New Roman" w:hAnsi="Times New Roman" w:cs="Times New Roman"/>
          <w:b/>
          <w:sz w:val="28"/>
          <w:szCs w:val="28"/>
          <w:lang w:val="ro-RO"/>
        </w:rPr>
      </w:pPr>
      <w:r w:rsidRPr="00C26609">
        <w:rPr>
          <w:rFonts w:ascii="Times New Roman" w:hAnsi="Times New Roman" w:cs="Times New Roman"/>
          <w:b/>
          <w:sz w:val="28"/>
          <w:szCs w:val="28"/>
          <w:lang w:val="ro-RO"/>
        </w:rPr>
        <w:t>Impact economic</w:t>
      </w:r>
    </w:p>
    <w:p w:rsidR="00A34CA1" w:rsidRPr="00C26609" w:rsidRDefault="00F414CD" w:rsidP="005D2CDB">
      <w:pPr>
        <w:spacing w:after="0"/>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Impactul aerului</w:t>
      </w:r>
      <w:r w:rsidR="009C63C0" w:rsidRPr="00C26609">
        <w:rPr>
          <w:rFonts w:ascii="Times New Roman" w:hAnsi="Times New Roman" w:cs="Times New Roman"/>
          <w:sz w:val="28"/>
          <w:szCs w:val="28"/>
          <w:lang w:val="ro-RO"/>
        </w:rPr>
        <w:t xml:space="preserve"> poluat</w:t>
      </w:r>
      <w:r w:rsidRPr="00C26609">
        <w:rPr>
          <w:rFonts w:ascii="Times New Roman" w:hAnsi="Times New Roman" w:cs="Times New Roman"/>
          <w:sz w:val="28"/>
          <w:szCs w:val="28"/>
          <w:lang w:val="ro-RO"/>
        </w:rPr>
        <w:t xml:space="preserve"> asupra sănătății globale este estimat la 5,7 trilioane de dolari SUA - 4,8% din PIB-ul mondial</w:t>
      </w:r>
      <w:r w:rsidR="00A34CA1" w:rsidRPr="00C26609">
        <w:rPr>
          <w:rFonts w:ascii="Times New Roman" w:hAnsi="Times New Roman" w:cs="Times New Roman"/>
          <w:sz w:val="28"/>
          <w:szCs w:val="28"/>
          <w:lang w:val="ro-RO"/>
        </w:rPr>
        <w:t xml:space="preserve">. </w:t>
      </w:r>
      <w:r w:rsidR="00DA7BDE" w:rsidRPr="00C26609">
        <w:rPr>
          <w:rFonts w:ascii="Times New Roman" w:hAnsi="Times New Roman" w:cs="Times New Roman"/>
          <w:sz w:val="28"/>
          <w:szCs w:val="28"/>
          <w:lang w:val="ro-RO"/>
        </w:rPr>
        <w:t>De asemenea, are consecințe negative asupra economiei, productivității și turismului</w:t>
      </w:r>
      <w:r w:rsidR="00A34CA1" w:rsidRPr="00C26609">
        <w:rPr>
          <w:rFonts w:ascii="Times New Roman" w:hAnsi="Times New Roman" w:cs="Times New Roman"/>
          <w:sz w:val="28"/>
          <w:szCs w:val="28"/>
          <w:lang w:val="ro-RO"/>
        </w:rPr>
        <w:t xml:space="preserve">. </w:t>
      </w:r>
      <w:r w:rsidR="00A735F1" w:rsidRPr="00C26609">
        <w:rPr>
          <w:rFonts w:ascii="Times New Roman" w:hAnsi="Times New Roman" w:cs="Times New Roman"/>
          <w:sz w:val="28"/>
          <w:szCs w:val="28"/>
          <w:lang w:val="ro-RO"/>
        </w:rPr>
        <w:t>Afectează pierderea biodiversității, provoacă acidificarea ecosistemelor solului și lacurilor și reduce producția de păduri și culturi - amenințând securitatea alimentară</w:t>
      </w:r>
      <w:r w:rsidR="00A34CA1" w:rsidRPr="00C26609">
        <w:rPr>
          <w:rFonts w:ascii="Times New Roman" w:hAnsi="Times New Roman" w:cs="Times New Roman"/>
          <w:sz w:val="28"/>
          <w:szCs w:val="28"/>
          <w:lang w:val="ro-RO"/>
        </w:rPr>
        <w:t>.</w:t>
      </w:r>
    </w:p>
    <w:p w:rsidR="00406EE1" w:rsidRPr="00C26609" w:rsidRDefault="00406EE1" w:rsidP="00A26D84">
      <w:pPr>
        <w:spacing w:after="0"/>
        <w:rPr>
          <w:rFonts w:ascii="Times New Roman" w:hAnsi="Times New Roman" w:cs="Times New Roman"/>
          <w:b/>
          <w:sz w:val="28"/>
          <w:szCs w:val="28"/>
          <w:lang w:val="ro-RO"/>
        </w:rPr>
      </w:pPr>
      <w:r w:rsidRPr="00C26609">
        <w:rPr>
          <w:rFonts w:ascii="Times New Roman" w:hAnsi="Times New Roman" w:cs="Times New Roman"/>
          <w:b/>
          <w:sz w:val="28"/>
          <w:szCs w:val="28"/>
          <w:lang w:val="ro-RO"/>
        </w:rPr>
        <w:t>Disparități</w:t>
      </w:r>
    </w:p>
    <w:p w:rsidR="008E2681" w:rsidRPr="00C26609" w:rsidRDefault="00C07E24" w:rsidP="00006193">
      <w:pPr>
        <w:spacing w:after="0"/>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Poluarea afectează în mod disproporționat săracii; 90% din decesele legate de poluarea aerului au loc în țările cu venituri mici și medii</w:t>
      </w:r>
      <w:r w:rsidR="008E2681" w:rsidRPr="00C26609">
        <w:rPr>
          <w:rFonts w:ascii="Times New Roman" w:hAnsi="Times New Roman" w:cs="Times New Roman"/>
          <w:sz w:val="28"/>
          <w:szCs w:val="28"/>
          <w:lang w:val="ro-RO"/>
        </w:rPr>
        <w:t>.</w:t>
      </w:r>
    </w:p>
    <w:p w:rsidR="008E2681" w:rsidRPr="00C26609" w:rsidRDefault="003C5CF9" w:rsidP="00C2358F">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Densitatea populației, generarea deșeurilor și concentrarea traficului înseamnă că poluarea tinde să fie mai mare în zonele urbane în general</w:t>
      </w:r>
      <w:r w:rsidR="008E2681" w:rsidRPr="00C26609">
        <w:rPr>
          <w:rFonts w:ascii="Times New Roman" w:hAnsi="Times New Roman" w:cs="Times New Roman"/>
          <w:sz w:val="28"/>
          <w:szCs w:val="28"/>
          <w:lang w:val="ro-RO"/>
        </w:rPr>
        <w:t xml:space="preserve">. </w:t>
      </w:r>
      <w:r w:rsidR="004503DF" w:rsidRPr="00C26609">
        <w:rPr>
          <w:rFonts w:ascii="Times New Roman" w:hAnsi="Times New Roman" w:cs="Times New Roman"/>
          <w:sz w:val="28"/>
          <w:szCs w:val="28"/>
          <w:lang w:val="ro-RO"/>
        </w:rPr>
        <w:t xml:space="preserve">Dar, în timp ce jumătate din orașele cu venituri mari nu îndeplinesc standardele de calitate </w:t>
      </w:r>
      <w:r w:rsidR="004503DF" w:rsidRPr="00C26609">
        <w:rPr>
          <w:rFonts w:ascii="Times New Roman" w:hAnsi="Times New Roman" w:cs="Times New Roman"/>
          <w:sz w:val="28"/>
          <w:szCs w:val="28"/>
          <w:lang w:val="ro-RO"/>
        </w:rPr>
        <w:lastRenderedPageBreak/>
        <w:t xml:space="preserve">a aerului ale Organizației Mondiale a Sănătății, aproape toate țările cu venituri mici și medii nu le îndeplinesc - Asia de Sud, Africa de </w:t>
      </w:r>
      <w:proofErr w:type="spellStart"/>
      <w:r w:rsidR="004503DF" w:rsidRPr="00C26609">
        <w:rPr>
          <w:rFonts w:ascii="Times New Roman" w:hAnsi="Times New Roman" w:cs="Times New Roman"/>
          <w:sz w:val="28"/>
          <w:szCs w:val="28"/>
          <w:lang w:val="ro-RO"/>
        </w:rPr>
        <w:t>Sud-Sahariană</w:t>
      </w:r>
      <w:proofErr w:type="spellEnd"/>
      <w:r w:rsidR="004503DF" w:rsidRPr="00C26609">
        <w:rPr>
          <w:rFonts w:ascii="Times New Roman" w:hAnsi="Times New Roman" w:cs="Times New Roman"/>
          <w:sz w:val="28"/>
          <w:szCs w:val="28"/>
          <w:lang w:val="ro-RO"/>
        </w:rPr>
        <w:t xml:space="preserve"> de Vest și Asia de Est expuse la cele mai mari niveluri de PM2 .5.</w:t>
      </w:r>
    </w:p>
    <w:p w:rsidR="008E2681" w:rsidRPr="00C26609" w:rsidRDefault="006C5F59" w:rsidP="00C2358F">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 xml:space="preserve">În propriile case, aproximativ 3 miliarde de oameni folosesc combustibili </w:t>
      </w:r>
      <w:r w:rsidR="003E5439" w:rsidRPr="00C26609">
        <w:rPr>
          <w:rFonts w:ascii="Times New Roman" w:hAnsi="Times New Roman" w:cs="Times New Roman"/>
          <w:sz w:val="28"/>
          <w:szCs w:val="28"/>
          <w:lang w:val="ro-RO"/>
        </w:rPr>
        <w:t>impuri</w:t>
      </w:r>
      <w:r w:rsidRPr="00C26609">
        <w:rPr>
          <w:rFonts w:ascii="Times New Roman" w:hAnsi="Times New Roman" w:cs="Times New Roman"/>
          <w:sz w:val="28"/>
          <w:szCs w:val="28"/>
          <w:lang w:val="ro-RO"/>
        </w:rPr>
        <w:t xml:space="preserve"> și aparate care poluează aerul, inhalând fum mortal, zi de zi. În ciuda progresului general, aceasta rămâne aproape exclusiv problema țărilor mai puțin dezvoltate</w:t>
      </w:r>
      <w:r w:rsidR="008E2681" w:rsidRPr="00C26609">
        <w:rPr>
          <w:rFonts w:ascii="Times New Roman" w:hAnsi="Times New Roman" w:cs="Times New Roman"/>
          <w:sz w:val="28"/>
          <w:szCs w:val="28"/>
          <w:lang w:val="ro-RO"/>
        </w:rPr>
        <w:t>.</w:t>
      </w:r>
    </w:p>
    <w:p w:rsidR="008E2681" w:rsidRPr="00C26609" w:rsidRDefault="00ED538C" w:rsidP="00801802">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shd w:val="clear" w:color="auto" w:fill="FFFFFF"/>
          <w:lang w:val="ro-RO"/>
        </w:rPr>
        <w:t>Tinerii și bătrânii sunt deosebit de vulnerabili</w:t>
      </w:r>
      <w:r w:rsidR="008E2681" w:rsidRPr="00C26609">
        <w:rPr>
          <w:rFonts w:ascii="Times New Roman" w:hAnsi="Times New Roman" w:cs="Times New Roman"/>
          <w:sz w:val="28"/>
          <w:szCs w:val="28"/>
          <w:shd w:val="clear" w:color="auto" w:fill="FFFFFF"/>
          <w:lang w:val="ro-RO"/>
        </w:rPr>
        <w:t xml:space="preserve">. </w:t>
      </w:r>
      <w:r w:rsidR="00FF683C" w:rsidRPr="00C26609">
        <w:rPr>
          <w:rFonts w:ascii="Times New Roman" w:hAnsi="Times New Roman" w:cs="Times New Roman"/>
          <w:sz w:val="28"/>
          <w:szCs w:val="28"/>
          <w:shd w:val="clear" w:color="auto" w:fill="FFFFFF"/>
          <w:lang w:val="ro-RO"/>
        </w:rPr>
        <w:t>Pe lângă infecțiile și bolile respiratorii, expunerea la poluanți poate afecta creierul - provocând întârzieri în dezvoltare, probleme psihologice și comportamentale și chiar și un IQ mai mic la copii.</w:t>
      </w:r>
      <w:r w:rsidR="008E2681" w:rsidRPr="00C26609">
        <w:rPr>
          <w:rFonts w:ascii="Times New Roman" w:hAnsi="Times New Roman" w:cs="Times New Roman"/>
          <w:sz w:val="28"/>
          <w:szCs w:val="28"/>
          <w:shd w:val="clear" w:color="auto" w:fill="FFFFFF"/>
          <w:lang w:val="ro-RO"/>
        </w:rPr>
        <w:t xml:space="preserve"> </w:t>
      </w:r>
      <w:r w:rsidR="00AE4636" w:rsidRPr="00C26609">
        <w:rPr>
          <w:rFonts w:ascii="Times New Roman" w:hAnsi="Times New Roman" w:cs="Times New Roman"/>
          <w:sz w:val="28"/>
          <w:szCs w:val="28"/>
          <w:shd w:val="clear" w:color="auto" w:fill="FFFFFF"/>
          <w:lang w:val="ro-RO"/>
        </w:rPr>
        <w:t>Între timp, la persoanele în vârstă, poluarea aerului este asociată cu boala Alzheimer și Parkinson</w:t>
      </w:r>
      <w:r w:rsidR="008E2681" w:rsidRPr="00C26609">
        <w:rPr>
          <w:rFonts w:ascii="Times New Roman" w:hAnsi="Times New Roman" w:cs="Times New Roman"/>
          <w:sz w:val="28"/>
          <w:szCs w:val="28"/>
          <w:shd w:val="clear" w:color="auto" w:fill="FFFFFF"/>
          <w:lang w:val="ro-RO"/>
        </w:rPr>
        <w:t>.</w:t>
      </w:r>
    </w:p>
    <w:p w:rsidR="00801802" w:rsidRPr="00C26609" w:rsidRDefault="00801802" w:rsidP="00801802">
      <w:pPr>
        <w:spacing w:after="0"/>
        <w:rPr>
          <w:rFonts w:ascii="Times New Roman" w:hAnsi="Times New Roman" w:cs="Times New Roman"/>
          <w:sz w:val="28"/>
          <w:szCs w:val="28"/>
          <w:lang w:val="ro-RO"/>
        </w:rPr>
      </w:pPr>
    </w:p>
    <w:p w:rsidR="00243B6C" w:rsidRPr="00C26609" w:rsidRDefault="00243B6C" w:rsidP="00801802">
      <w:pPr>
        <w:spacing w:after="0"/>
        <w:rPr>
          <w:rFonts w:ascii="Times New Roman" w:hAnsi="Times New Roman" w:cs="Times New Roman"/>
          <w:b/>
          <w:sz w:val="28"/>
          <w:szCs w:val="28"/>
          <w:lang w:val="ro-RO"/>
        </w:rPr>
      </w:pPr>
      <w:r w:rsidRPr="00C26609">
        <w:rPr>
          <w:rFonts w:ascii="Times New Roman" w:hAnsi="Times New Roman" w:cs="Times New Roman"/>
          <w:b/>
          <w:sz w:val="28"/>
          <w:szCs w:val="28"/>
          <w:lang w:val="ro-RO"/>
        </w:rPr>
        <w:t>Angajamente globale</w:t>
      </w:r>
    </w:p>
    <w:p w:rsidR="00A722F7" w:rsidRPr="00C26609" w:rsidRDefault="001674A0" w:rsidP="00AC505B">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În mai mult de 155 de țări, un mediu sănătos este recunoscut ca un drept constituțional</w:t>
      </w:r>
      <w:r w:rsidR="00A722F7" w:rsidRPr="00C26609">
        <w:rPr>
          <w:rFonts w:ascii="Times New Roman" w:hAnsi="Times New Roman" w:cs="Times New Roman"/>
          <w:sz w:val="28"/>
          <w:szCs w:val="28"/>
          <w:lang w:val="ro-RO"/>
        </w:rPr>
        <w:t xml:space="preserve">. </w:t>
      </w:r>
      <w:r w:rsidR="00B60DD4" w:rsidRPr="00C26609">
        <w:rPr>
          <w:rFonts w:ascii="Times New Roman" w:hAnsi="Times New Roman" w:cs="Times New Roman"/>
          <w:sz w:val="28"/>
          <w:szCs w:val="28"/>
          <w:lang w:val="ro-RO"/>
        </w:rPr>
        <w:t>Obligațiile legate de aerul curat sunt implicite în Declarația universală a drepturilor omului și în Pactul internațional privind drepturile economice, sociale și culturale</w:t>
      </w:r>
      <w:r w:rsidR="00A722F7" w:rsidRPr="00C26609">
        <w:rPr>
          <w:rFonts w:ascii="Times New Roman" w:hAnsi="Times New Roman" w:cs="Times New Roman"/>
          <w:sz w:val="28"/>
          <w:szCs w:val="28"/>
          <w:lang w:val="ro-RO"/>
        </w:rPr>
        <w:t>.</w:t>
      </w:r>
    </w:p>
    <w:p w:rsidR="00A722F7" w:rsidRPr="00C26609" w:rsidRDefault="00265895" w:rsidP="00097A80">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Agenda 2030 urmărește Obiective de Dezvoltare Durabilă în vederea „a nu lăsa pe nimeni în urmă”, iar Acordul de la Paris impune părților să raporteze progresele lor în limitarea creșterii globale a temperaturii</w:t>
      </w:r>
      <w:r w:rsidR="00A722F7" w:rsidRPr="00C26609">
        <w:rPr>
          <w:rFonts w:ascii="Times New Roman" w:hAnsi="Times New Roman" w:cs="Times New Roman"/>
          <w:sz w:val="28"/>
          <w:szCs w:val="28"/>
          <w:lang w:val="ro-RO"/>
        </w:rPr>
        <w:t>.</w:t>
      </w:r>
    </w:p>
    <w:p w:rsidR="00F03555" w:rsidRPr="00C26609" w:rsidRDefault="009D44F6" w:rsidP="00A6432E">
      <w:pPr>
        <w:pStyle w:val="a3"/>
        <w:shd w:val="clear" w:color="auto" w:fill="FFFFFF"/>
        <w:spacing w:before="0" w:beforeAutospacing="0" w:after="0" w:afterAutospacing="0"/>
        <w:ind w:firstLine="708"/>
        <w:jc w:val="both"/>
        <w:rPr>
          <w:sz w:val="28"/>
          <w:szCs w:val="28"/>
          <w:lang w:val="ro-RO"/>
        </w:rPr>
      </w:pPr>
      <w:r w:rsidRPr="00C26609">
        <w:rPr>
          <w:sz w:val="28"/>
          <w:szCs w:val="28"/>
          <w:lang w:val="ro-RO"/>
        </w:rPr>
        <w:t>În ciuda acestor obiective ambițioase, 39% dintre oameni respiră încă aer poluat în propriile case și doar jumătate din populația urbană a lumii are acces convenabil la mijloacele de transport în comun</w:t>
      </w:r>
      <w:r w:rsidR="00F03555" w:rsidRPr="00C26609">
        <w:rPr>
          <w:sz w:val="28"/>
          <w:szCs w:val="28"/>
          <w:lang w:val="ro-RO"/>
        </w:rPr>
        <w:t>.</w:t>
      </w:r>
    </w:p>
    <w:p w:rsidR="00F03555" w:rsidRPr="00C26609" w:rsidRDefault="00154DE5" w:rsidP="00A6432E">
      <w:pPr>
        <w:pStyle w:val="a3"/>
        <w:shd w:val="clear" w:color="auto" w:fill="FFFFFF"/>
        <w:spacing w:before="0" w:beforeAutospacing="0" w:after="0" w:afterAutospacing="0"/>
        <w:ind w:firstLine="708"/>
        <w:jc w:val="both"/>
        <w:rPr>
          <w:sz w:val="28"/>
          <w:szCs w:val="28"/>
          <w:lang w:val="ro-RO"/>
        </w:rPr>
      </w:pPr>
      <w:r w:rsidRPr="00C26609">
        <w:rPr>
          <w:sz w:val="28"/>
          <w:szCs w:val="28"/>
          <w:lang w:val="ro-RO"/>
        </w:rPr>
        <w:t>Există încă mai multe investiții în combustibili fosili decât în activitățile climatice, iar anul trecut a fost al doilea cel mai cald an înregistrat vreodată. Fără a reduce atât poluanții climatici de scurtă durată, cât și emisiile de CO2, pur și simplu nu există nici</w:t>
      </w:r>
      <w:r w:rsidR="003D5D69">
        <w:rPr>
          <w:sz w:val="28"/>
          <w:szCs w:val="28"/>
          <w:lang w:val="ro-RO"/>
        </w:rPr>
        <w:t xml:space="preserve"> </w:t>
      </w:r>
      <w:r w:rsidRPr="00C26609">
        <w:rPr>
          <w:sz w:val="28"/>
          <w:szCs w:val="28"/>
          <w:lang w:val="ro-RO"/>
        </w:rPr>
        <w:t>o modalitate în care lumea să își poată atinge obiectivul de 1,5 ° C</w:t>
      </w:r>
      <w:r w:rsidR="00F03555" w:rsidRPr="00C26609">
        <w:rPr>
          <w:sz w:val="28"/>
          <w:szCs w:val="28"/>
          <w:lang w:val="ro-RO"/>
        </w:rPr>
        <w:t>.</w:t>
      </w:r>
    </w:p>
    <w:p w:rsidR="00F03555" w:rsidRPr="00C26609" w:rsidRDefault="00475E93" w:rsidP="005B3D24">
      <w:pPr>
        <w:pStyle w:val="a3"/>
        <w:shd w:val="clear" w:color="auto" w:fill="FFFFFF"/>
        <w:spacing w:before="0" w:beforeAutospacing="0" w:after="0" w:afterAutospacing="0"/>
        <w:ind w:firstLine="708"/>
        <w:jc w:val="both"/>
        <w:rPr>
          <w:sz w:val="28"/>
          <w:szCs w:val="28"/>
          <w:lang w:val="ro-RO"/>
        </w:rPr>
      </w:pPr>
      <w:r w:rsidRPr="00C26609">
        <w:rPr>
          <w:sz w:val="28"/>
          <w:szCs w:val="28"/>
          <w:lang w:val="ro-RO"/>
        </w:rPr>
        <w:t>Îmbunătățirea calității aerului este realizabilă și oferă numeroase beneficii umane și de mediu - atenuarea schimbărilor climatice, creșterea speranței de viață, îmbunătățirea sănătății și susținerea dezvoltării</w:t>
      </w:r>
      <w:r w:rsidR="00F03555" w:rsidRPr="00C26609">
        <w:rPr>
          <w:sz w:val="28"/>
          <w:szCs w:val="28"/>
          <w:lang w:val="ro-RO"/>
        </w:rPr>
        <w:t xml:space="preserve">. </w:t>
      </w:r>
      <w:r w:rsidR="00F77931" w:rsidRPr="00C26609">
        <w:rPr>
          <w:sz w:val="28"/>
          <w:szCs w:val="28"/>
          <w:lang w:val="ro-RO"/>
        </w:rPr>
        <w:t>Și țările care sunt în prezent cele mai expuse la PM2.5 au, de asemenea, cel mai mult de câștigat - ceea ce înseamnă că îmbunătățirea calității aerului este, de asemenea, o modalitate de a aborda inegalitatea globală</w:t>
      </w:r>
      <w:r w:rsidR="00F03555" w:rsidRPr="00C26609">
        <w:rPr>
          <w:sz w:val="28"/>
          <w:szCs w:val="28"/>
          <w:lang w:val="ro-RO"/>
        </w:rPr>
        <w:t>.</w:t>
      </w:r>
    </w:p>
    <w:p w:rsidR="00BD0861" w:rsidRPr="00C26609" w:rsidRDefault="00BD0861" w:rsidP="00F03555">
      <w:pPr>
        <w:pStyle w:val="a3"/>
        <w:shd w:val="clear" w:color="auto" w:fill="FFFFFF"/>
        <w:spacing w:before="0" w:beforeAutospacing="0" w:after="0" w:afterAutospacing="0"/>
        <w:rPr>
          <w:sz w:val="28"/>
          <w:szCs w:val="28"/>
          <w:lang w:val="ro-RO"/>
        </w:rPr>
      </w:pPr>
    </w:p>
    <w:p w:rsidR="00BD0861" w:rsidRPr="00C26609" w:rsidRDefault="00AC0E4A" w:rsidP="00AC0E4A">
      <w:pPr>
        <w:pStyle w:val="a3"/>
        <w:shd w:val="clear" w:color="auto" w:fill="FFFFFF"/>
        <w:spacing w:before="0" w:beforeAutospacing="0" w:after="0" w:afterAutospacing="0"/>
        <w:ind w:firstLine="360"/>
        <w:jc w:val="both"/>
        <w:rPr>
          <w:sz w:val="28"/>
          <w:szCs w:val="28"/>
          <w:shd w:val="clear" w:color="auto" w:fill="FFFFFF"/>
          <w:lang w:val="ro-RO"/>
        </w:rPr>
      </w:pPr>
      <w:r w:rsidRPr="00C26609">
        <w:rPr>
          <w:sz w:val="28"/>
          <w:szCs w:val="28"/>
          <w:shd w:val="clear" w:color="auto" w:fill="FFFFFF"/>
          <w:lang w:val="ro-RO"/>
        </w:rPr>
        <w:t>A</w:t>
      </w:r>
      <w:r w:rsidR="00E844FB" w:rsidRPr="00C26609">
        <w:rPr>
          <w:sz w:val="28"/>
          <w:szCs w:val="28"/>
          <w:shd w:val="clear" w:color="auto" w:fill="FFFFFF"/>
          <w:lang w:val="ro-RO"/>
        </w:rPr>
        <w:t>proximativ 7 milioane de oameni mor în fiecare an din cauza bolilor și infecțiilor legate de poluarea aerului - de peste cinci ori numărul de persoane care mor în urm</w:t>
      </w:r>
      <w:r w:rsidR="00170FE9" w:rsidRPr="00C26609">
        <w:rPr>
          <w:sz w:val="28"/>
          <w:szCs w:val="28"/>
          <w:shd w:val="clear" w:color="auto" w:fill="FFFFFF"/>
          <w:lang w:val="ro-RO"/>
        </w:rPr>
        <w:t>a coliziunilor rutiere. P</w:t>
      </w:r>
      <w:r w:rsidR="00E844FB" w:rsidRPr="00C26609">
        <w:rPr>
          <w:sz w:val="28"/>
          <w:szCs w:val="28"/>
          <w:shd w:val="clear" w:color="auto" w:fill="FFFFFF"/>
          <w:lang w:val="ro-RO"/>
        </w:rPr>
        <w:t>olu</w:t>
      </w:r>
      <w:r w:rsidR="00170FE9" w:rsidRPr="00C26609">
        <w:rPr>
          <w:sz w:val="28"/>
          <w:szCs w:val="28"/>
          <w:shd w:val="clear" w:color="auto" w:fill="FFFFFF"/>
          <w:lang w:val="ro-RO"/>
        </w:rPr>
        <w:t>area</w:t>
      </w:r>
      <w:r w:rsidR="00E844FB" w:rsidRPr="00C26609">
        <w:rPr>
          <w:sz w:val="28"/>
          <w:szCs w:val="28"/>
          <w:shd w:val="clear" w:color="auto" w:fill="FFFFFF"/>
          <w:lang w:val="ro-RO"/>
        </w:rPr>
        <w:t xml:space="preserve"> aerului</w:t>
      </w:r>
      <w:r w:rsidR="00170FE9" w:rsidRPr="00C26609">
        <w:rPr>
          <w:sz w:val="28"/>
          <w:szCs w:val="28"/>
          <w:shd w:val="clear" w:color="auto" w:fill="FFFFFF"/>
          <w:lang w:val="ro-RO"/>
        </w:rPr>
        <w:t xml:space="preserve"> cauzează</w:t>
      </w:r>
      <w:r w:rsidR="00BD0861" w:rsidRPr="00C26609">
        <w:rPr>
          <w:sz w:val="28"/>
          <w:szCs w:val="28"/>
          <w:shd w:val="clear" w:color="auto" w:fill="FFFFFF"/>
          <w:lang w:val="ro-RO"/>
        </w:rPr>
        <w:t>:</w:t>
      </w:r>
    </w:p>
    <w:p w:rsidR="00BD0861" w:rsidRPr="00C26609" w:rsidRDefault="00A72E6E" w:rsidP="00AC0E4A">
      <w:pPr>
        <w:numPr>
          <w:ilvl w:val="0"/>
          <w:numId w:val="3"/>
        </w:numPr>
        <w:shd w:val="clear" w:color="auto" w:fill="FFFFFF"/>
        <w:spacing w:after="0" w:line="240" w:lineRule="auto"/>
        <w:outlineLvl w:val="2"/>
        <w:rPr>
          <w:rFonts w:ascii="Times New Roman" w:hAnsi="Times New Roman" w:cs="Times New Roman"/>
          <w:sz w:val="28"/>
          <w:szCs w:val="28"/>
          <w:lang w:val="ro-RO"/>
        </w:rPr>
      </w:pPr>
      <w:r w:rsidRPr="00C26609">
        <w:rPr>
          <w:rFonts w:ascii="Times New Roman" w:eastAsia="Times New Roman" w:hAnsi="Times New Roman" w:cs="Times New Roman"/>
          <w:bCs/>
          <w:sz w:val="28"/>
          <w:szCs w:val="28"/>
          <w:lang w:val="ro-RO"/>
        </w:rPr>
        <w:t>43% din decesele cauzate de boala pulmonară obstructivă cronică</w:t>
      </w:r>
      <w:r w:rsidR="00BD0861" w:rsidRPr="00C26609">
        <w:rPr>
          <w:rFonts w:ascii="Times New Roman" w:eastAsia="Times New Roman" w:hAnsi="Times New Roman" w:cs="Times New Roman"/>
          <w:sz w:val="28"/>
          <w:szCs w:val="28"/>
          <w:lang w:val="ro-RO"/>
        </w:rPr>
        <w:t>;</w:t>
      </w:r>
    </w:p>
    <w:p w:rsidR="00BD0861" w:rsidRPr="00C26609" w:rsidRDefault="00225917" w:rsidP="00AC0E4A">
      <w:pPr>
        <w:numPr>
          <w:ilvl w:val="0"/>
          <w:numId w:val="3"/>
        </w:numPr>
        <w:shd w:val="clear" w:color="auto" w:fill="FFFFFF"/>
        <w:spacing w:after="0" w:line="240" w:lineRule="auto"/>
        <w:outlineLvl w:val="2"/>
        <w:rPr>
          <w:rFonts w:ascii="Arial" w:hAnsi="Arial" w:cs="Arial"/>
          <w:sz w:val="36"/>
          <w:szCs w:val="36"/>
          <w:lang w:val="ro-RO"/>
        </w:rPr>
      </w:pPr>
      <w:r w:rsidRPr="00C26609">
        <w:rPr>
          <w:rFonts w:ascii="Times New Roman" w:eastAsia="Times New Roman" w:hAnsi="Times New Roman" w:cs="Times New Roman"/>
          <w:bCs/>
          <w:sz w:val="28"/>
          <w:szCs w:val="28"/>
          <w:lang w:val="ro-RO"/>
        </w:rPr>
        <w:t>29% din decesele cauzate de cancerul pulmonar</w:t>
      </w:r>
      <w:r w:rsidR="00BD0861" w:rsidRPr="00C26609">
        <w:rPr>
          <w:rFonts w:ascii="Arial" w:eastAsia="Times New Roman" w:hAnsi="Arial" w:cs="Arial"/>
          <w:sz w:val="20"/>
          <w:szCs w:val="20"/>
          <w:lang w:val="ro-RO"/>
        </w:rPr>
        <w:t>;</w:t>
      </w:r>
    </w:p>
    <w:p w:rsidR="00BD0861" w:rsidRPr="00C26609" w:rsidRDefault="00225917" w:rsidP="00AC0E4A">
      <w:pPr>
        <w:numPr>
          <w:ilvl w:val="0"/>
          <w:numId w:val="3"/>
        </w:numPr>
        <w:shd w:val="clear" w:color="auto" w:fill="FFFFFF"/>
        <w:spacing w:after="0" w:line="240" w:lineRule="auto"/>
        <w:outlineLvl w:val="2"/>
        <w:rPr>
          <w:rFonts w:ascii="Times New Roman" w:hAnsi="Times New Roman" w:cs="Times New Roman"/>
          <w:sz w:val="28"/>
          <w:szCs w:val="28"/>
          <w:lang w:val="ro-RO"/>
        </w:rPr>
      </w:pPr>
      <w:r w:rsidRPr="00C26609">
        <w:rPr>
          <w:rFonts w:ascii="Times New Roman" w:hAnsi="Times New Roman" w:cs="Times New Roman"/>
          <w:sz w:val="28"/>
          <w:szCs w:val="28"/>
          <w:lang w:val="ro-RO"/>
        </w:rPr>
        <w:t>25% din decesele provocate de accident vascular cerebral</w:t>
      </w:r>
      <w:r w:rsidR="00BD0861" w:rsidRPr="00C26609">
        <w:rPr>
          <w:rFonts w:ascii="Times New Roman" w:hAnsi="Times New Roman" w:cs="Times New Roman"/>
          <w:sz w:val="28"/>
          <w:szCs w:val="28"/>
          <w:lang w:val="ro-RO"/>
        </w:rPr>
        <w:t>;</w:t>
      </w:r>
    </w:p>
    <w:p w:rsidR="00BD0861" w:rsidRPr="00C26609" w:rsidRDefault="00225917" w:rsidP="00AC0E4A">
      <w:pPr>
        <w:pStyle w:val="3"/>
        <w:numPr>
          <w:ilvl w:val="0"/>
          <w:numId w:val="3"/>
        </w:numPr>
        <w:shd w:val="clear" w:color="auto" w:fill="FFFFFF"/>
        <w:spacing w:before="0" w:beforeAutospacing="0" w:after="0" w:afterAutospacing="0"/>
        <w:rPr>
          <w:b w:val="0"/>
          <w:sz w:val="28"/>
          <w:szCs w:val="28"/>
          <w:lang w:val="ro-RO"/>
        </w:rPr>
      </w:pPr>
      <w:r w:rsidRPr="00C26609">
        <w:rPr>
          <w:b w:val="0"/>
          <w:sz w:val="28"/>
          <w:szCs w:val="28"/>
          <w:lang w:val="ro-RO"/>
        </w:rPr>
        <w:lastRenderedPageBreak/>
        <w:t>24% din decesele cauzate de cardiopatie ischemică</w:t>
      </w:r>
      <w:r w:rsidR="00BD0861" w:rsidRPr="00C26609">
        <w:rPr>
          <w:b w:val="0"/>
          <w:sz w:val="28"/>
          <w:szCs w:val="28"/>
          <w:lang w:val="ro-RO"/>
        </w:rPr>
        <w:t>.</w:t>
      </w:r>
    </w:p>
    <w:p w:rsidR="00A32C36" w:rsidRPr="00C26609" w:rsidRDefault="00A32C36" w:rsidP="00AC0E4A">
      <w:pPr>
        <w:pStyle w:val="3"/>
        <w:shd w:val="clear" w:color="auto" w:fill="FFFFFF"/>
        <w:spacing w:before="0" w:beforeAutospacing="0" w:after="0" w:afterAutospacing="0"/>
        <w:ind w:left="720"/>
        <w:rPr>
          <w:rFonts w:ascii="Arial" w:hAnsi="Arial" w:cs="Arial"/>
          <w:color w:val="96C7EB"/>
          <w:sz w:val="36"/>
          <w:szCs w:val="36"/>
          <w:lang w:val="ro-RO"/>
        </w:rPr>
      </w:pPr>
    </w:p>
    <w:p w:rsidR="00A32C36" w:rsidRPr="00C26609" w:rsidRDefault="00225917" w:rsidP="002834FF">
      <w:pPr>
        <w:pStyle w:val="3"/>
        <w:shd w:val="clear" w:color="auto" w:fill="FFFFFF"/>
        <w:spacing w:before="0" w:beforeAutospacing="0" w:after="0" w:afterAutospacing="0"/>
        <w:jc w:val="both"/>
        <w:rPr>
          <w:sz w:val="28"/>
          <w:szCs w:val="28"/>
          <w:lang w:val="ro-RO"/>
        </w:rPr>
      </w:pPr>
      <w:r w:rsidRPr="00C26609">
        <w:rPr>
          <w:b w:val="0"/>
          <w:bCs w:val="0"/>
          <w:sz w:val="28"/>
          <w:szCs w:val="28"/>
          <w:lang w:val="ro-RO"/>
        </w:rPr>
        <w:t>Expunerea la poluarea aerului a fost, de asemenea, legată de o vulnerabilitate crescută la COVID-19.</w:t>
      </w:r>
    </w:p>
    <w:p w:rsidR="00BD0861" w:rsidRPr="00C26609" w:rsidRDefault="00BD0861" w:rsidP="00BD0861">
      <w:pPr>
        <w:shd w:val="clear" w:color="auto" w:fill="FFFFFF"/>
        <w:spacing w:after="0" w:line="240" w:lineRule="auto"/>
        <w:ind w:left="720"/>
        <w:outlineLvl w:val="2"/>
        <w:rPr>
          <w:rFonts w:ascii="Times New Roman" w:eastAsia="Times New Roman" w:hAnsi="Times New Roman" w:cs="Times New Roman"/>
          <w:sz w:val="28"/>
          <w:szCs w:val="28"/>
          <w:lang w:val="ro-RO"/>
        </w:rPr>
      </w:pPr>
    </w:p>
    <w:p w:rsidR="00225917" w:rsidRPr="00C26609" w:rsidRDefault="00225917" w:rsidP="005F43D0">
      <w:pPr>
        <w:pStyle w:val="a3"/>
        <w:shd w:val="clear" w:color="auto" w:fill="FFFFFF"/>
        <w:spacing w:before="0" w:beforeAutospacing="0" w:after="0" w:afterAutospacing="0"/>
        <w:rPr>
          <w:b/>
          <w:bCs/>
          <w:sz w:val="28"/>
          <w:szCs w:val="28"/>
          <w:lang w:val="ro-RO"/>
        </w:rPr>
      </w:pPr>
      <w:r w:rsidRPr="00C26609">
        <w:rPr>
          <w:b/>
          <w:bCs/>
          <w:sz w:val="28"/>
          <w:szCs w:val="28"/>
          <w:lang w:val="ro-RO"/>
        </w:rPr>
        <w:t>Apel la acțiune</w:t>
      </w:r>
    </w:p>
    <w:p w:rsidR="009C719A" w:rsidRPr="00C26609" w:rsidRDefault="00646363" w:rsidP="00BE4D6A">
      <w:pPr>
        <w:pStyle w:val="a3"/>
        <w:shd w:val="clear" w:color="auto" w:fill="FFFFFF"/>
        <w:spacing w:before="0" w:beforeAutospacing="0" w:after="0" w:afterAutospacing="0"/>
        <w:ind w:firstLine="708"/>
        <w:rPr>
          <w:sz w:val="28"/>
          <w:szCs w:val="28"/>
          <w:lang w:val="ro-RO"/>
        </w:rPr>
      </w:pPr>
      <w:r w:rsidRPr="00C26609">
        <w:rPr>
          <w:sz w:val="28"/>
          <w:szCs w:val="28"/>
          <w:lang w:val="ro-RO"/>
        </w:rPr>
        <w:t>Aerul curat pentru</w:t>
      </w:r>
      <w:r w:rsidR="00BF3D7A" w:rsidRPr="00C26609">
        <w:rPr>
          <w:sz w:val="28"/>
          <w:szCs w:val="28"/>
          <w:lang w:val="ro-RO"/>
        </w:rPr>
        <w:t xml:space="preserve"> un</w:t>
      </w:r>
      <w:r w:rsidRPr="00C26609">
        <w:rPr>
          <w:sz w:val="28"/>
          <w:szCs w:val="28"/>
          <w:lang w:val="ro-RO"/>
        </w:rPr>
        <w:t xml:space="preserve"> cer albastru ne invită pe toți să schimbăm modul în care trăim și să reducem cantitatea de poluare a aerului pe care o producem</w:t>
      </w:r>
      <w:r w:rsidR="009C719A" w:rsidRPr="00C26609">
        <w:rPr>
          <w:sz w:val="28"/>
          <w:szCs w:val="28"/>
          <w:lang w:val="ro-RO"/>
        </w:rPr>
        <w:t>.</w:t>
      </w:r>
    </w:p>
    <w:p w:rsidR="009C719A" w:rsidRPr="00C26609" w:rsidRDefault="00646363" w:rsidP="00F733D9">
      <w:pPr>
        <w:pStyle w:val="a3"/>
        <w:shd w:val="clear" w:color="auto" w:fill="FFFFFF"/>
        <w:spacing w:before="0" w:beforeAutospacing="0" w:after="0" w:afterAutospacing="0"/>
        <w:ind w:firstLine="708"/>
        <w:jc w:val="both"/>
        <w:rPr>
          <w:color w:val="3153A1"/>
          <w:sz w:val="28"/>
          <w:szCs w:val="28"/>
          <w:lang w:val="ro-RO"/>
        </w:rPr>
      </w:pPr>
      <w:r w:rsidRPr="00C26609">
        <w:rPr>
          <w:sz w:val="28"/>
          <w:szCs w:val="28"/>
          <w:lang w:val="ro-RO"/>
        </w:rPr>
        <w:t>Aceasta înseamnă să învețe despre sursele de poluare din propriile țări; asumarea responsabilității pentru acțiunile noastre; și responsabilizarea guvernelor, industriilor și întreprinderilor</w:t>
      </w:r>
      <w:r w:rsidR="00F44719" w:rsidRPr="00C26609">
        <w:rPr>
          <w:sz w:val="28"/>
          <w:szCs w:val="28"/>
          <w:lang w:val="ro-RO"/>
        </w:rPr>
        <w:t>.</w:t>
      </w:r>
    </w:p>
    <w:p w:rsidR="009C719A" w:rsidRPr="00C26609" w:rsidRDefault="00646363" w:rsidP="002E6BD6">
      <w:pPr>
        <w:pStyle w:val="a3"/>
        <w:shd w:val="clear" w:color="auto" w:fill="FFFFFF"/>
        <w:spacing w:before="0" w:beforeAutospacing="0" w:after="0" w:afterAutospacing="0"/>
        <w:ind w:firstLine="708"/>
        <w:jc w:val="both"/>
        <w:rPr>
          <w:sz w:val="28"/>
          <w:szCs w:val="28"/>
          <w:lang w:val="ro-RO"/>
        </w:rPr>
      </w:pPr>
      <w:r w:rsidRPr="00C26609">
        <w:rPr>
          <w:sz w:val="28"/>
          <w:szCs w:val="28"/>
          <w:lang w:val="ro-RO"/>
        </w:rPr>
        <w:t>Cu toții avem dreptul de a respira aer curat. Și avem puterea de a crea schimbări - ca producători și consumatori, ca cetățeni globali și decidenți</w:t>
      </w:r>
      <w:r w:rsidR="009C719A" w:rsidRPr="00C26609">
        <w:rPr>
          <w:sz w:val="28"/>
          <w:szCs w:val="28"/>
          <w:lang w:val="ro-RO"/>
        </w:rPr>
        <w:t>.</w:t>
      </w:r>
    </w:p>
    <w:p w:rsidR="00E07AD2" w:rsidRPr="00C26609" w:rsidRDefault="00E07AD2" w:rsidP="00BE4D6A">
      <w:pPr>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Eforturile conjugate a ins</w:t>
      </w:r>
      <w:r w:rsidR="00251793">
        <w:rPr>
          <w:rFonts w:ascii="Times New Roman" w:hAnsi="Times New Roman" w:cs="Times New Roman"/>
          <w:sz w:val="28"/>
          <w:szCs w:val="28"/>
          <w:lang w:val="ro-RO"/>
        </w:rPr>
        <w:t>t</w:t>
      </w:r>
      <w:r w:rsidRPr="00C26609">
        <w:rPr>
          <w:rFonts w:ascii="Times New Roman" w:hAnsi="Times New Roman" w:cs="Times New Roman"/>
          <w:sz w:val="28"/>
          <w:szCs w:val="28"/>
          <w:lang w:val="ro-RO"/>
        </w:rPr>
        <w:t>ituțiilor statului c</w:t>
      </w:r>
      <w:r w:rsidR="00251793">
        <w:rPr>
          <w:rFonts w:ascii="Times New Roman" w:hAnsi="Times New Roman" w:cs="Times New Roman"/>
          <w:sz w:val="28"/>
          <w:szCs w:val="28"/>
          <w:lang w:val="ro-RO"/>
        </w:rPr>
        <w:t>â</w:t>
      </w:r>
      <w:r w:rsidRPr="00C26609">
        <w:rPr>
          <w:rFonts w:ascii="Times New Roman" w:hAnsi="Times New Roman" w:cs="Times New Roman"/>
          <w:sz w:val="28"/>
          <w:szCs w:val="28"/>
          <w:lang w:val="ro-RO"/>
        </w:rPr>
        <w:t>t și a cetățenilor întru diminuarea poluării aerului, reglementarea sectorului transport și industrie</w:t>
      </w:r>
      <w:r w:rsidR="008A69D0" w:rsidRPr="00C26609">
        <w:rPr>
          <w:rFonts w:ascii="Times New Roman" w:hAnsi="Times New Roman" w:cs="Times New Roman"/>
          <w:sz w:val="28"/>
          <w:szCs w:val="28"/>
          <w:lang w:val="ro-RO"/>
        </w:rPr>
        <w:t xml:space="preserve"> </w:t>
      </w:r>
      <w:r w:rsidRPr="00C26609">
        <w:rPr>
          <w:rFonts w:ascii="Times New Roman" w:hAnsi="Times New Roman" w:cs="Times New Roman"/>
          <w:sz w:val="28"/>
          <w:szCs w:val="28"/>
          <w:lang w:val="ro-RO"/>
        </w:rPr>
        <w:t>ar avea un efect pozitiv și ar permite reducerea costurilor de sănătate direct influențate de calitatea aerului respirat.</w:t>
      </w:r>
    </w:p>
    <w:p w:rsidR="00E07AD2" w:rsidRPr="00C26609" w:rsidRDefault="00E07AD2" w:rsidP="00191AF4">
      <w:pPr>
        <w:spacing w:after="0"/>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Calitatea aerului atmosferic în Republica Moldova este influenţată de emisiile provenite din trei tipuri de surse poluante:</w:t>
      </w:r>
    </w:p>
    <w:p w:rsidR="00E07AD2" w:rsidRPr="00C26609" w:rsidRDefault="00E07AD2" w:rsidP="00E07AD2">
      <w:pPr>
        <w:spacing w:after="0"/>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 Sursele staţionare fixe, care includ centralele electrotermice (CET-urile) şi cazangeriile, întreprinderile industriale în funcţiune;</w:t>
      </w:r>
    </w:p>
    <w:p w:rsidR="00E07AD2" w:rsidRPr="00C26609" w:rsidRDefault="00E07AD2" w:rsidP="00E07AD2">
      <w:pPr>
        <w:spacing w:after="0"/>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 Sursele mobile, care includ transportul auto, feroviar, aerian, fluvial şi tehnica agricolă;</w:t>
      </w:r>
    </w:p>
    <w:p w:rsidR="00E07AD2" w:rsidRPr="00C26609" w:rsidRDefault="00E07AD2" w:rsidP="00E07AD2">
      <w:pPr>
        <w:spacing w:after="0"/>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 Transferul transfrontalier de noxe.</w:t>
      </w:r>
    </w:p>
    <w:p w:rsidR="00E07AD2" w:rsidRPr="00C26609" w:rsidRDefault="00E07AD2" w:rsidP="005B201A">
      <w:pPr>
        <w:ind w:firstLine="708"/>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 xml:space="preserve">Cei mai importanți poluanți rezultați din aceste procese sunt: oxizii de carbon, de sulf, de azot, particulele în suspensie, formaldehida, </w:t>
      </w:r>
      <w:proofErr w:type="spellStart"/>
      <w:r w:rsidRPr="00C26609">
        <w:rPr>
          <w:rFonts w:ascii="Times New Roman" w:hAnsi="Times New Roman" w:cs="Times New Roman"/>
          <w:sz w:val="28"/>
          <w:szCs w:val="28"/>
          <w:lang w:val="ro-RO"/>
        </w:rPr>
        <w:t>benz</w:t>
      </w:r>
      <w:proofErr w:type="spellEnd"/>
      <w:r w:rsidRPr="00C26609">
        <w:rPr>
          <w:rFonts w:ascii="Times New Roman" w:hAnsi="Times New Roman" w:cs="Times New Roman"/>
          <w:sz w:val="28"/>
          <w:szCs w:val="28"/>
          <w:lang w:val="ro-RO"/>
        </w:rPr>
        <w:t>(a)</w:t>
      </w:r>
      <w:proofErr w:type="spellStart"/>
      <w:r w:rsidRPr="00C26609">
        <w:rPr>
          <w:rFonts w:ascii="Times New Roman" w:hAnsi="Times New Roman" w:cs="Times New Roman"/>
          <w:sz w:val="28"/>
          <w:szCs w:val="28"/>
          <w:lang w:val="ro-RO"/>
        </w:rPr>
        <w:t>pirenul</w:t>
      </w:r>
      <w:proofErr w:type="spellEnd"/>
      <w:r w:rsidRPr="00C26609">
        <w:rPr>
          <w:rFonts w:ascii="Times New Roman" w:hAnsi="Times New Roman" w:cs="Times New Roman"/>
          <w:sz w:val="28"/>
          <w:szCs w:val="28"/>
          <w:lang w:val="ro-RO"/>
        </w:rPr>
        <w:t xml:space="preserve"> etc. Poluarea spațiului aerian de la surse fixe și mobile nu este uniformă. Gradul de poluare a spațiului aerian urban este mai mare față de cel rural pe motivul existenței în orașe a întreprinderilor industriale majore, obiectivelor termo-energetice și termice și traficului intens al transportului auto.</w:t>
      </w:r>
    </w:p>
    <w:p w:rsidR="00E07AD2" w:rsidRPr="00C26609" w:rsidRDefault="00E07AD2" w:rsidP="005B201A">
      <w:pPr>
        <w:ind w:firstLine="567"/>
        <w:jc w:val="both"/>
        <w:rPr>
          <w:rFonts w:ascii="Times New Roman" w:hAnsi="Times New Roman" w:cs="Times New Roman"/>
          <w:sz w:val="28"/>
          <w:szCs w:val="28"/>
          <w:lang w:val="ro-RO"/>
        </w:rPr>
      </w:pPr>
      <w:r w:rsidRPr="00C26609">
        <w:rPr>
          <w:rFonts w:ascii="Times New Roman" w:hAnsi="Times New Roman" w:cs="Times New Roman"/>
          <w:sz w:val="28"/>
          <w:szCs w:val="28"/>
          <w:lang w:val="ro-RO"/>
        </w:rPr>
        <w:t>Principala sursă de poluare a aerului atmosferic este transportul auto, cota căruia constituie cca 88% din emisiile totale de la sursele de poluare (fixe şi mobile) ale bazinului aerian. Din aceste surse provin emisii în cantităţi mari de hidrocarburi, oxizi de carbon, oxizi de azot şi de sulf, etc., în funcţie de diferiţi factori: calitatea combustibilului utilizat, starea tehnică a vehiculelor, numărul unităţilor de transport exploatat și termenul avansat de exploatare.</w:t>
      </w:r>
    </w:p>
    <w:p w:rsidR="00E07AD2" w:rsidRPr="00C26609" w:rsidRDefault="00E07AD2" w:rsidP="00E07AD2">
      <w:pPr>
        <w:pStyle w:val="a3"/>
        <w:spacing w:before="60" w:beforeAutospacing="0" w:after="0" w:afterAutospacing="0"/>
        <w:ind w:left="72" w:firstLine="495"/>
        <w:jc w:val="both"/>
        <w:rPr>
          <w:sz w:val="28"/>
          <w:szCs w:val="28"/>
          <w:lang w:val="ro-RO"/>
        </w:rPr>
      </w:pPr>
      <w:r w:rsidRPr="00C26609">
        <w:rPr>
          <w:rFonts w:eastAsia="+mn-ea"/>
          <w:color w:val="000000"/>
          <w:kern w:val="24"/>
          <w:sz w:val="28"/>
          <w:szCs w:val="28"/>
          <w:lang w:val="ro-RO"/>
        </w:rPr>
        <w:t xml:space="preserve">În Republica Moldova aerul poluat este al doilea factor de risc pentru bolile netransmisibile după consumul de tutun, cauzând 12%, ce constituie circa 4700 din decese. Sursele cele mai importante de poluare sunt: pentru aerul înconjurător </w:t>
      </w:r>
      <w:r w:rsidRPr="00C26609">
        <w:rPr>
          <w:rFonts w:eastAsia="+mn-ea"/>
          <w:color w:val="000000"/>
          <w:kern w:val="24"/>
          <w:sz w:val="28"/>
          <w:szCs w:val="28"/>
          <w:lang w:val="ro-RO"/>
        </w:rPr>
        <w:lastRenderedPageBreak/>
        <w:t>–  transportul auto, pentru cel interior – sistemele de încălzire pe bază de combustibil solid și fumatul. Riscurile sunt cauzate de concentrații ridicate de PM</w:t>
      </w:r>
      <w:r w:rsidRPr="00C26609">
        <w:rPr>
          <w:rFonts w:eastAsia="+mn-ea"/>
          <w:color w:val="000000"/>
          <w:kern w:val="24"/>
          <w:sz w:val="28"/>
          <w:szCs w:val="28"/>
          <w:vertAlign w:val="subscript"/>
          <w:lang w:val="ro-RO"/>
        </w:rPr>
        <w:t>10</w:t>
      </w:r>
      <w:r w:rsidRPr="00C26609">
        <w:rPr>
          <w:rFonts w:eastAsia="+mn-ea"/>
          <w:color w:val="000000"/>
          <w:kern w:val="24"/>
          <w:sz w:val="28"/>
          <w:szCs w:val="28"/>
          <w:lang w:val="ro-RO"/>
        </w:rPr>
        <w:t xml:space="preserve"> și PM</w:t>
      </w:r>
      <w:r w:rsidRPr="00C26609">
        <w:rPr>
          <w:rFonts w:eastAsia="+mn-ea"/>
          <w:color w:val="000000"/>
          <w:kern w:val="24"/>
          <w:sz w:val="28"/>
          <w:szCs w:val="28"/>
          <w:vertAlign w:val="subscript"/>
          <w:lang w:val="ro-RO"/>
        </w:rPr>
        <w:t>2,5</w:t>
      </w:r>
      <w:r w:rsidRPr="00C26609">
        <w:rPr>
          <w:rFonts w:eastAsia="+mn-ea"/>
          <w:color w:val="000000"/>
          <w:kern w:val="24"/>
          <w:sz w:val="28"/>
          <w:szCs w:val="28"/>
          <w:lang w:val="ro-RO"/>
        </w:rPr>
        <w:t>, NO</w:t>
      </w:r>
      <w:r w:rsidRPr="00C26609">
        <w:rPr>
          <w:rFonts w:eastAsia="+mn-ea"/>
          <w:color w:val="000000"/>
          <w:kern w:val="24"/>
          <w:sz w:val="28"/>
          <w:szCs w:val="28"/>
          <w:vertAlign w:val="subscript"/>
          <w:lang w:val="ro-RO"/>
        </w:rPr>
        <w:t>2</w:t>
      </w:r>
      <w:r w:rsidRPr="00C26609">
        <w:rPr>
          <w:rFonts w:eastAsia="+mn-ea"/>
          <w:color w:val="000000"/>
          <w:kern w:val="24"/>
          <w:sz w:val="28"/>
          <w:szCs w:val="28"/>
          <w:lang w:val="ro-RO"/>
        </w:rPr>
        <w:t>, CO și Concentrația media anuală de NO2 în mun. Chișinău constituie 0,05 mg/m3, față de valoarea admisă de 0,04mg/m</w:t>
      </w:r>
      <w:r w:rsidRPr="00C26609">
        <w:rPr>
          <w:rFonts w:eastAsia="+mn-ea"/>
          <w:color w:val="000000"/>
          <w:kern w:val="24"/>
          <w:sz w:val="28"/>
          <w:szCs w:val="28"/>
          <w:vertAlign w:val="superscript"/>
          <w:lang w:val="ro-RO"/>
        </w:rPr>
        <w:t>3</w:t>
      </w:r>
      <w:r w:rsidRPr="00C26609">
        <w:rPr>
          <w:rFonts w:eastAsia="+mn-ea"/>
          <w:color w:val="000000"/>
          <w:kern w:val="24"/>
          <w:sz w:val="28"/>
          <w:szCs w:val="28"/>
          <w:lang w:val="ro-RO"/>
        </w:rPr>
        <w:t>, din această cauză populația este expusă unui risc sporit, comparativ cu alte localități, de boli respiratorii și boli ale sistemului sangvin.</w:t>
      </w:r>
    </w:p>
    <w:p w:rsidR="005D6AC5" w:rsidRPr="00C26609" w:rsidRDefault="005D6AC5" w:rsidP="000F49D2">
      <w:pPr>
        <w:pStyle w:val="a3"/>
        <w:shd w:val="clear" w:color="auto" w:fill="FFFFFF"/>
        <w:spacing w:before="0" w:beforeAutospacing="0" w:after="0" w:afterAutospacing="0" w:line="360" w:lineRule="atLeast"/>
        <w:ind w:firstLine="708"/>
        <w:jc w:val="both"/>
        <w:rPr>
          <w:sz w:val="28"/>
          <w:szCs w:val="28"/>
          <w:lang w:val="ro-RO"/>
        </w:rPr>
      </w:pPr>
    </w:p>
    <w:p w:rsidR="000F49D2" w:rsidRPr="00C26609" w:rsidRDefault="000F49D2" w:rsidP="000F49D2">
      <w:pPr>
        <w:pStyle w:val="a3"/>
        <w:shd w:val="clear" w:color="auto" w:fill="FFFFFF"/>
        <w:spacing w:before="0" w:beforeAutospacing="0" w:after="0" w:afterAutospacing="0" w:line="360" w:lineRule="atLeast"/>
        <w:ind w:firstLine="708"/>
        <w:jc w:val="both"/>
        <w:rPr>
          <w:color w:val="2F52A0"/>
          <w:sz w:val="28"/>
          <w:szCs w:val="28"/>
          <w:lang w:val="ro-RO"/>
        </w:rPr>
      </w:pPr>
      <w:r w:rsidRPr="00C26609">
        <w:rPr>
          <w:sz w:val="28"/>
          <w:szCs w:val="28"/>
          <w:lang w:val="ro-RO"/>
        </w:rPr>
        <w:t>Ziua internațională a aerului curat pentru un cer albastru, face apel la toată lumea, la guverne, la societatea civilă și persoane fizice, să ia măsuri pentru a reduce poluarea aerului și a aduce o schimbare în stilul de viață.</w:t>
      </w:r>
      <w:r w:rsidRPr="00C26609">
        <w:rPr>
          <w:color w:val="2F52A0"/>
          <w:sz w:val="28"/>
          <w:szCs w:val="28"/>
          <w:lang w:val="ro-RO"/>
        </w:rPr>
        <w:t> </w:t>
      </w:r>
    </w:p>
    <w:p w:rsidR="00E07AD2" w:rsidRPr="00C26609" w:rsidRDefault="00E07AD2" w:rsidP="00E07AD2">
      <w:pPr>
        <w:jc w:val="both"/>
        <w:rPr>
          <w:rFonts w:ascii="Times New Roman" w:hAnsi="Times New Roman" w:cs="Times New Roman"/>
          <w:sz w:val="28"/>
          <w:szCs w:val="28"/>
          <w:lang w:val="ro-RO"/>
        </w:rPr>
      </w:pPr>
    </w:p>
    <w:p w:rsidR="009C719A" w:rsidRPr="00C26609" w:rsidRDefault="009C719A" w:rsidP="00A722F7">
      <w:pPr>
        <w:rPr>
          <w:rFonts w:ascii="Times New Roman" w:hAnsi="Times New Roman" w:cs="Times New Roman"/>
          <w:sz w:val="28"/>
          <w:szCs w:val="28"/>
          <w:lang w:val="ro-RO"/>
        </w:rPr>
      </w:pPr>
    </w:p>
    <w:p w:rsidR="00A34CA1" w:rsidRPr="00C26609" w:rsidRDefault="00A34CA1" w:rsidP="00A722F7">
      <w:pPr>
        <w:rPr>
          <w:rFonts w:ascii="Times New Roman" w:hAnsi="Times New Roman" w:cs="Times New Roman"/>
          <w:sz w:val="28"/>
          <w:szCs w:val="28"/>
          <w:lang w:val="ro-RO"/>
        </w:rPr>
      </w:pPr>
    </w:p>
    <w:p w:rsidR="006730AA" w:rsidRPr="00C26609" w:rsidRDefault="006730AA" w:rsidP="00A722F7">
      <w:pPr>
        <w:rPr>
          <w:rFonts w:ascii="Times New Roman" w:hAnsi="Times New Roman" w:cs="Times New Roman"/>
          <w:sz w:val="28"/>
          <w:szCs w:val="28"/>
          <w:lang w:val="ro-RO"/>
        </w:rPr>
      </w:pPr>
    </w:p>
    <w:p w:rsidR="00E04BC7" w:rsidRPr="00C26609" w:rsidRDefault="00E04BC7" w:rsidP="00A722F7">
      <w:pPr>
        <w:rPr>
          <w:rFonts w:ascii="Times New Roman" w:hAnsi="Times New Roman" w:cs="Times New Roman"/>
          <w:sz w:val="28"/>
          <w:szCs w:val="28"/>
          <w:lang w:val="ro-RO"/>
        </w:rPr>
      </w:pPr>
    </w:p>
    <w:sectPr w:rsidR="00E04BC7" w:rsidRPr="00C26609" w:rsidSect="00E04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6DBA"/>
    <w:multiLevelType w:val="multilevel"/>
    <w:tmpl w:val="9BB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E7615"/>
    <w:multiLevelType w:val="multilevel"/>
    <w:tmpl w:val="A0A2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3D4026"/>
    <w:multiLevelType w:val="multilevel"/>
    <w:tmpl w:val="54EC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4B7109"/>
    <w:multiLevelType w:val="multilevel"/>
    <w:tmpl w:val="5E9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EF3664"/>
    <w:multiLevelType w:val="multilevel"/>
    <w:tmpl w:val="D75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AA"/>
    <w:rsid w:val="00006193"/>
    <w:rsid w:val="00032835"/>
    <w:rsid w:val="000459B2"/>
    <w:rsid w:val="00056A6E"/>
    <w:rsid w:val="000815D1"/>
    <w:rsid w:val="000927EA"/>
    <w:rsid w:val="00097A80"/>
    <w:rsid w:val="000A02BF"/>
    <w:rsid w:val="000B383A"/>
    <w:rsid w:val="000D2B02"/>
    <w:rsid w:val="000E26D5"/>
    <w:rsid w:val="000F49D2"/>
    <w:rsid w:val="00101729"/>
    <w:rsid w:val="00102E8A"/>
    <w:rsid w:val="00106F80"/>
    <w:rsid w:val="00110665"/>
    <w:rsid w:val="00121544"/>
    <w:rsid w:val="00154DE5"/>
    <w:rsid w:val="001674A0"/>
    <w:rsid w:val="00170FE9"/>
    <w:rsid w:val="0018341D"/>
    <w:rsid w:val="00183588"/>
    <w:rsid w:val="00191AF4"/>
    <w:rsid w:val="001B40D6"/>
    <w:rsid w:val="001B4239"/>
    <w:rsid w:val="001C3059"/>
    <w:rsid w:val="001D7DF1"/>
    <w:rsid w:val="00225917"/>
    <w:rsid w:val="002401B8"/>
    <w:rsid w:val="00243B6C"/>
    <w:rsid w:val="00251793"/>
    <w:rsid w:val="00265895"/>
    <w:rsid w:val="002834FF"/>
    <w:rsid w:val="002A5B7F"/>
    <w:rsid w:val="002C3D9C"/>
    <w:rsid w:val="002C7D0C"/>
    <w:rsid w:val="002E6BD6"/>
    <w:rsid w:val="00317444"/>
    <w:rsid w:val="003212D3"/>
    <w:rsid w:val="00335C69"/>
    <w:rsid w:val="00355B18"/>
    <w:rsid w:val="0036126F"/>
    <w:rsid w:val="00374571"/>
    <w:rsid w:val="0039484B"/>
    <w:rsid w:val="00394C03"/>
    <w:rsid w:val="003961FD"/>
    <w:rsid w:val="003A78D9"/>
    <w:rsid w:val="003B24B9"/>
    <w:rsid w:val="003B449E"/>
    <w:rsid w:val="003C5CF9"/>
    <w:rsid w:val="003D5D69"/>
    <w:rsid w:val="003E2184"/>
    <w:rsid w:val="003E5439"/>
    <w:rsid w:val="004030FE"/>
    <w:rsid w:val="00406EE1"/>
    <w:rsid w:val="00426D10"/>
    <w:rsid w:val="004270CC"/>
    <w:rsid w:val="0043765D"/>
    <w:rsid w:val="0044193E"/>
    <w:rsid w:val="00441C43"/>
    <w:rsid w:val="00441D27"/>
    <w:rsid w:val="004474C5"/>
    <w:rsid w:val="004503DF"/>
    <w:rsid w:val="00475E93"/>
    <w:rsid w:val="00485629"/>
    <w:rsid w:val="00561431"/>
    <w:rsid w:val="00561E40"/>
    <w:rsid w:val="00585694"/>
    <w:rsid w:val="005877C8"/>
    <w:rsid w:val="005B201A"/>
    <w:rsid w:val="005B23CC"/>
    <w:rsid w:val="005B3D24"/>
    <w:rsid w:val="005B5136"/>
    <w:rsid w:val="005C00EF"/>
    <w:rsid w:val="005D2CDB"/>
    <w:rsid w:val="005D5F1A"/>
    <w:rsid w:val="005D6AC5"/>
    <w:rsid w:val="005F36EE"/>
    <w:rsid w:val="005F43D0"/>
    <w:rsid w:val="00611733"/>
    <w:rsid w:val="00646363"/>
    <w:rsid w:val="006730AA"/>
    <w:rsid w:val="006A589B"/>
    <w:rsid w:val="006B2158"/>
    <w:rsid w:val="006B2F09"/>
    <w:rsid w:val="006C5F59"/>
    <w:rsid w:val="006D0619"/>
    <w:rsid w:val="006E6A69"/>
    <w:rsid w:val="006F3546"/>
    <w:rsid w:val="00717533"/>
    <w:rsid w:val="00724EC0"/>
    <w:rsid w:val="0072715C"/>
    <w:rsid w:val="007338F4"/>
    <w:rsid w:val="00753D8A"/>
    <w:rsid w:val="00763F02"/>
    <w:rsid w:val="00801802"/>
    <w:rsid w:val="00805C82"/>
    <w:rsid w:val="00827851"/>
    <w:rsid w:val="00832697"/>
    <w:rsid w:val="00837534"/>
    <w:rsid w:val="00853393"/>
    <w:rsid w:val="00853CC0"/>
    <w:rsid w:val="008713B1"/>
    <w:rsid w:val="008A4426"/>
    <w:rsid w:val="008A69D0"/>
    <w:rsid w:val="008A7191"/>
    <w:rsid w:val="008E2681"/>
    <w:rsid w:val="00900305"/>
    <w:rsid w:val="00935469"/>
    <w:rsid w:val="009674AA"/>
    <w:rsid w:val="00986ABA"/>
    <w:rsid w:val="0099370F"/>
    <w:rsid w:val="009C41D2"/>
    <w:rsid w:val="009C63C0"/>
    <w:rsid w:val="009C719A"/>
    <w:rsid w:val="009D44F6"/>
    <w:rsid w:val="009F718C"/>
    <w:rsid w:val="00A074F8"/>
    <w:rsid w:val="00A10A82"/>
    <w:rsid w:val="00A26119"/>
    <w:rsid w:val="00A26D84"/>
    <w:rsid w:val="00A32C36"/>
    <w:rsid w:val="00A34CA1"/>
    <w:rsid w:val="00A44296"/>
    <w:rsid w:val="00A53BA6"/>
    <w:rsid w:val="00A55D47"/>
    <w:rsid w:val="00A561B4"/>
    <w:rsid w:val="00A57C0C"/>
    <w:rsid w:val="00A6432E"/>
    <w:rsid w:val="00A722F7"/>
    <w:rsid w:val="00A72E6E"/>
    <w:rsid w:val="00A735F1"/>
    <w:rsid w:val="00A87E09"/>
    <w:rsid w:val="00A977DA"/>
    <w:rsid w:val="00AC0E4A"/>
    <w:rsid w:val="00AC505B"/>
    <w:rsid w:val="00AD3C80"/>
    <w:rsid w:val="00AD6740"/>
    <w:rsid w:val="00AE4636"/>
    <w:rsid w:val="00AF5932"/>
    <w:rsid w:val="00B15422"/>
    <w:rsid w:val="00B53AFB"/>
    <w:rsid w:val="00B5698F"/>
    <w:rsid w:val="00B60DD4"/>
    <w:rsid w:val="00B720E2"/>
    <w:rsid w:val="00B840C8"/>
    <w:rsid w:val="00BC697C"/>
    <w:rsid w:val="00BD0861"/>
    <w:rsid w:val="00BE4D6A"/>
    <w:rsid w:val="00BE6460"/>
    <w:rsid w:val="00BF3677"/>
    <w:rsid w:val="00BF3D7A"/>
    <w:rsid w:val="00BF5E4E"/>
    <w:rsid w:val="00C07E24"/>
    <w:rsid w:val="00C15AE3"/>
    <w:rsid w:val="00C162AC"/>
    <w:rsid w:val="00C2358F"/>
    <w:rsid w:val="00C26609"/>
    <w:rsid w:val="00C4457C"/>
    <w:rsid w:val="00C86B05"/>
    <w:rsid w:val="00C876EE"/>
    <w:rsid w:val="00CA286B"/>
    <w:rsid w:val="00CA7FFB"/>
    <w:rsid w:val="00CD2544"/>
    <w:rsid w:val="00CD435A"/>
    <w:rsid w:val="00CF56FB"/>
    <w:rsid w:val="00D04CC1"/>
    <w:rsid w:val="00D121C9"/>
    <w:rsid w:val="00D573F0"/>
    <w:rsid w:val="00D729A8"/>
    <w:rsid w:val="00D735BC"/>
    <w:rsid w:val="00D81194"/>
    <w:rsid w:val="00D81DF9"/>
    <w:rsid w:val="00D86053"/>
    <w:rsid w:val="00DA4ACE"/>
    <w:rsid w:val="00DA696E"/>
    <w:rsid w:val="00DA7BDE"/>
    <w:rsid w:val="00DB787A"/>
    <w:rsid w:val="00DC71BE"/>
    <w:rsid w:val="00E02735"/>
    <w:rsid w:val="00E04BC7"/>
    <w:rsid w:val="00E07AD2"/>
    <w:rsid w:val="00E13D88"/>
    <w:rsid w:val="00E76E88"/>
    <w:rsid w:val="00E844FB"/>
    <w:rsid w:val="00EA7516"/>
    <w:rsid w:val="00ED538C"/>
    <w:rsid w:val="00F03555"/>
    <w:rsid w:val="00F317BB"/>
    <w:rsid w:val="00F414CD"/>
    <w:rsid w:val="00F44719"/>
    <w:rsid w:val="00F54014"/>
    <w:rsid w:val="00F54E57"/>
    <w:rsid w:val="00F608EE"/>
    <w:rsid w:val="00F733D9"/>
    <w:rsid w:val="00F77931"/>
    <w:rsid w:val="00FA161F"/>
    <w:rsid w:val="00FD1002"/>
    <w:rsid w:val="00FD609A"/>
    <w:rsid w:val="00FF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3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730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30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30A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73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730AA"/>
    <w:rPr>
      <w:color w:val="0000FF"/>
      <w:u w:val="single"/>
    </w:rPr>
  </w:style>
  <w:style w:type="character" w:styleId="a5">
    <w:name w:val="Strong"/>
    <w:basedOn w:val="a0"/>
    <w:uiPriority w:val="22"/>
    <w:qFormat/>
    <w:rsid w:val="006730AA"/>
    <w:rPr>
      <w:b/>
      <w:bCs/>
    </w:rPr>
  </w:style>
  <w:style w:type="paragraph" w:styleId="a6">
    <w:name w:val="Balloon Text"/>
    <w:basedOn w:val="a"/>
    <w:link w:val="a7"/>
    <w:uiPriority w:val="99"/>
    <w:semiHidden/>
    <w:unhideWhenUsed/>
    <w:rsid w:val="00A074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74F8"/>
    <w:rPr>
      <w:rFonts w:ascii="Tahoma" w:hAnsi="Tahoma" w:cs="Tahoma"/>
      <w:sz w:val="16"/>
      <w:szCs w:val="16"/>
    </w:rPr>
  </w:style>
  <w:style w:type="paragraph" w:styleId="a8">
    <w:name w:val="Title"/>
    <w:basedOn w:val="a"/>
    <w:next w:val="a"/>
    <w:link w:val="a9"/>
    <w:uiPriority w:val="10"/>
    <w:qFormat/>
    <w:rsid w:val="00561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6143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3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730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30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30A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73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730AA"/>
    <w:rPr>
      <w:color w:val="0000FF"/>
      <w:u w:val="single"/>
    </w:rPr>
  </w:style>
  <w:style w:type="character" w:styleId="a5">
    <w:name w:val="Strong"/>
    <w:basedOn w:val="a0"/>
    <w:uiPriority w:val="22"/>
    <w:qFormat/>
    <w:rsid w:val="006730AA"/>
    <w:rPr>
      <w:b/>
      <w:bCs/>
    </w:rPr>
  </w:style>
  <w:style w:type="paragraph" w:styleId="a6">
    <w:name w:val="Balloon Text"/>
    <w:basedOn w:val="a"/>
    <w:link w:val="a7"/>
    <w:uiPriority w:val="99"/>
    <w:semiHidden/>
    <w:unhideWhenUsed/>
    <w:rsid w:val="00A074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74F8"/>
    <w:rPr>
      <w:rFonts w:ascii="Tahoma" w:hAnsi="Tahoma" w:cs="Tahoma"/>
      <w:sz w:val="16"/>
      <w:szCs w:val="16"/>
    </w:rPr>
  </w:style>
  <w:style w:type="paragraph" w:styleId="a8">
    <w:name w:val="Title"/>
    <w:basedOn w:val="a"/>
    <w:next w:val="a"/>
    <w:link w:val="a9"/>
    <w:uiPriority w:val="10"/>
    <w:qFormat/>
    <w:rsid w:val="00561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6143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3589">
      <w:bodyDiv w:val="1"/>
      <w:marLeft w:val="0"/>
      <w:marRight w:val="0"/>
      <w:marTop w:val="0"/>
      <w:marBottom w:val="0"/>
      <w:divBdr>
        <w:top w:val="none" w:sz="0" w:space="0" w:color="auto"/>
        <w:left w:val="none" w:sz="0" w:space="0" w:color="auto"/>
        <w:bottom w:val="none" w:sz="0" w:space="0" w:color="auto"/>
        <w:right w:val="none" w:sz="0" w:space="0" w:color="auto"/>
      </w:divBdr>
    </w:div>
    <w:div w:id="481240692">
      <w:bodyDiv w:val="1"/>
      <w:marLeft w:val="0"/>
      <w:marRight w:val="0"/>
      <w:marTop w:val="0"/>
      <w:marBottom w:val="0"/>
      <w:divBdr>
        <w:top w:val="none" w:sz="0" w:space="0" w:color="auto"/>
        <w:left w:val="none" w:sz="0" w:space="0" w:color="auto"/>
        <w:bottom w:val="none" w:sz="0" w:space="0" w:color="auto"/>
        <w:right w:val="none" w:sz="0" w:space="0" w:color="auto"/>
      </w:divBdr>
    </w:div>
    <w:div w:id="556935199">
      <w:bodyDiv w:val="1"/>
      <w:marLeft w:val="0"/>
      <w:marRight w:val="0"/>
      <w:marTop w:val="0"/>
      <w:marBottom w:val="0"/>
      <w:divBdr>
        <w:top w:val="none" w:sz="0" w:space="0" w:color="auto"/>
        <w:left w:val="none" w:sz="0" w:space="0" w:color="auto"/>
        <w:bottom w:val="none" w:sz="0" w:space="0" w:color="auto"/>
        <w:right w:val="none" w:sz="0" w:space="0" w:color="auto"/>
      </w:divBdr>
    </w:div>
    <w:div w:id="755591250">
      <w:bodyDiv w:val="1"/>
      <w:marLeft w:val="0"/>
      <w:marRight w:val="0"/>
      <w:marTop w:val="0"/>
      <w:marBottom w:val="0"/>
      <w:divBdr>
        <w:top w:val="none" w:sz="0" w:space="0" w:color="auto"/>
        <w:left w:val="none" w:sz="0" w:space="0" w:color="auto"/>
        <w:bottom w:val="none" w:sz="0" w:space="0" w:color="auto"/>
        <w:right w:val="none" w:sz="0" w:space="0" w:color="auto"/>
      </w:divBdr>
    </w:div>
    <w:div w:id="883491998">
      <w:bodyDiv w:val="1"/>
      <w:marLeft w:val="0"/>
      <w:marRight w:val="0"/>
      <w:marTop w:val="0"/>
      <w:marBottom w:val="0"/>
      <w:divBdr>
        <w:top w:val="none" w:sz="0" w:space="0" w:color="auto"/>
        <w:left w:val="none" w:sz="0" w:space="0" w:color="auto"/>
        <w:bottom w:val="none" w:sz="0" w:space="0" w:color="auto"/>
        <w:right w:val="none" w:sz="0" w:space="0" w:color="auto"/>
      </w:divBdr>
    </w:div>
    <w:div w:id="919799889">
      <w:bodyDiv w:val="1"/>
      <w:marLeft w:val="0"/>
      <w:marRight w:val="0"/>
      <w:marTop w:val="0"/>
      <w:marBottom w:val="0"/>
      <w:divBdr>
        <w:top w:val="none" w:sz="0" w:space="0" w:color="auto"/>
        <w:left w:val="none" w:sz="0" w:space="0" w:color="auto"/>
        <w:bottom w:val="none" w:sz="0" w:space="0" w:color="auto"/>
        <w:right w:val="none" w:sz="0" w:space="0" w:color="auto"/>
      </w:divBdr>
    </w:div>
    <w:div w:id="921715132">
      <w:bodyDiv w:val="1"/>
      <w:marLeft w:val="0"/>
      <w:marRight w:val="0"/>
      <w:marTop w:val="0"/>
      <w:marBottom w:val="0"/>
      <w:divBdr>
        <w:top w:val="none" w:sz="0" w:space="0" w:color="auto"/>
        <w:left w:val="none" w:sz="0" w:space="0" w:color="auto"/>
        <w:bottom w:val="none" w:sz="0" w:space="0" w:color="auto"/>
        <w:right w:val="none" w:sz="0" w:space="0" w:color="auto"/>
      </w:divBdr>
    </w:div>
    <w:div w:id="992564606">
      <w:bodyDiv w:val="1"/>
      <w:marLeft w:val="0"/>
      <w:marRight w:val="0"/>
      <w:marTop w:val="0"/>
      <w:marBottom w:val="0"/>
      <w:divBdr>
        <w:top w:val="none" w:sz="0" w:space="0" w:color="auto"/>
        <w:left w:val="none" w:sz="0" w:space="0" w:color="auto"/>
        <w:bottom w:val="none" w:sz="0" w:space="0" w:color="auto"/>
        <w:right w:val="none" w:sz="0" w:space="0" w:color="auto"/>
      </w:divBdr>
    </w:div>
    <w:div w:id="1044216323">
      <w:bodyDiv w:val="1"/>
      <w:marLeft w:val="0"/>
      <w:marRight w:val="0"/>
      <w:marTop w:val="0"/>
      <w:marBottom w:val="0"/>
      <w:divBdr>
        <w:top w:val="none" w:sz="0" w:space="0" w:color="auto"/>
        <w:left w:val="none" w:sz="0" w:space="0" w:color="auto"/>
        <w:bottom w:val="none" w:sz="0" w:space="0" w:color="auto"/>
        <w:right w:val="none" w:sz="0" w:space="0" w:color="auto"/>
      </w:divBdr>
    </w:div>
    <w:div w:id="1360663302">
      <w:bodyDiv w:val="1"/>
      <w:marLeft w:val="0"/>
      <w:marRight w:val="0"/>
      <w:marTop w:val="0"/>
      <w:marBottom w:val="0"/>
      <w:divBdr>
        <w:top w:val="none" w:sz="0" w:space="0" w:color="auto"/>
        <w:left w:val="none" w:sz="0" w:space="0" w:color="auto"/>
        <w:bottom w:val="none" w:sz="0" w:space="0" w:color="auto"/>
        <w:right w:val="none" w:sz="0" w:space="0" w:color="auto"/>
      </w:divBdr>
    </w:div>
    <w:div w:id="1648590782">
      <w:bodyDiv w:val="1"/>
      <w:marLeft w:val="0"/>
      <w:marRight w:val="0"/>
      <w:marTop w:val="0"/>
      <w:marBottom w:val="0"/>
      <w:divBdr>
        <w:top w:val="none" w:sz="0" w:space="0" w:color="auto"/>
        <w:left w:val="none" w:sz="0" w:space="0" w:color="auto"/>
        <w:bottom w:val="none" w:sz="0" w:space="0" w:color="auto"/>
        <w:right w:val="none" w:sz="0" w:space="0" w:color="auto"/>
      </w:divBdr>
    </w:div>
    <w:div w:id="1752651846">
      <w:bodyDiv w:val="1"/>
      <w:marLeft w:val="0"/>
      <w:marRight w:val="0"/>
      <w:marTop w:val="0"/>
      <w:marBottom w:val="0"/>
      <w:divBdr>
        <w:top w:val="none" w:sz="0" w:space="0" w:color="auto"/>
        <w:left w:val="none" w:sz="0" w:space="0" w:color="auto"/>
        <w:bottom w:val="none" w:sz="0" w:space="0" w:color="auto"/>
        <w:right w:val="none" w:sz="0" w:space="0" w:color="auto"/>
      </w:divBdr>
    </w:div>
    <w:div w:id="192665157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sChild>
        <w:div w:id="1549994902">
          <w:marLeft w:val="0"/>
          <w:marRight w:val="0"/>
          <w:marTop w:val="0"/>
          <w:marBottom w:val="0"/>
          <w:divBdr>
            <w:top w:val="none" w:sz="0" w:space="0" w:color="auto"/>
            <w:left w:val="none" w:sz="0" w:space="0" w:color="auto"/>
            <w:bottom w:val="none" w:sz="0" w:space="0" w:color="auto"/>
            <w:right w:val="none" w:sz="0" w:space="0" w:color="auto"/>
          </w:divBdr>
          <w:divsChild>
            <w:div w:id="778527019">
              <w:marLeft w:val="975"/>
              <w:marRight w:val="0"/>
              <w:marTop w:val="118"/>
              <w:marBottom w:val="118"/>
              <w:divBdr>
                <w:top w:val="none" w:sz="0" w:space="0" w:color="auto"/>
                <w:left w:val="none" w:sz="0" w:space="0" w:color="auto"/>
                <w:bottom w:val="none" w:sz="0" w:space="0" w:color="auto"/>
                <w:right w:val="none" w:sz="0" w:space="0" w:color="auto"/>
              </w:divBdr>
              <w:divsChild>
                <w:div w:id="16482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12169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Plamadeala</cp:lastModifiedBy>
  <cp:revision>2</cp:revision>
  <dcterms:created xsi:type="dcterms:W3CDTF">2021-09-01T07:30:00Z</dcterms:created>
  <dcterms:modified xsi:type="dcterms:W3CDTF">2021-09-01T07:30:00Z</dcterms:modified>
</cp:coreProperties>
</file>